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  <w:t>临县妇女“两癌”检查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技术指导组</w:t>
      </w:r>
    </w:p>
    <w:p>
      <w:pPr>
        <w:spacing w:line="576" w:lineRule="exact"/>
        <w:jc w:val="center"/>
        <w:rPr>
          <w:rFonts w:hint="eastAsia" w:ascii="宋体" w:hAnsi="宋体" w:eastAsia="宋体" w:cs="宋体"/>
          <w:bCs/>
          <w:sz w:val="44"/>
          <w:szCs w:val="44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宫颈癌检查项目组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高清娥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县</w:t>
      </w:r>
      <w:r>
        <w:rPr>
          <w:rFonts w:hint="eastAsia" w:ascii="仿宋_GB2312" w:hAnsi="仿宋_GB2312" w:eastAsia="仿宋_GB2312" w:cs="仿宋_GB2312"/>
          <w:sz w:val="32"/>
          <w:szCs w:val="32"/>
        </w:rPr>
        <w:t>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幼保健计划生育服务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副主任</w:t>
      </w:r>
      <w:r>
        <w:rPr>
          <w:rFonts w:hint="eastAsia" w:ascii="仿宋_GB2312" w:hAnsi="仿宋_GB2312" w:eastAsia="仿宋_GB2312" w:cs="仿宋_GB2312"/>
          <w:sz w:val="32"/>
          <w:szCs w:val="32"/>
        </w:rPr>
        <w:t>医师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曹东连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县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人民医院妇产科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主任医师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孙唤明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县</w:t>
      </w:r>
      <w:r>
        <w:rPr>
          <w:rFonts w:hint="eastAsia" w:ascii="仿宋_GB2312" w:hAnsi="仿宋_GB2312" w:eastAsia="仿宋_GB2312" w:cs="仿宋_GB2312"/>
          <w:sz w:val="32"/>
          <w:szCs w:val="32"/>
        </w:rPr>
        <w:t>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幼保健计划生育服务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副主任</w:t>
      </w:r>
      <w:r>
        <w:rPr>
          <w:rFonts w:hint="eastAsia" w:ascii="仿宋_GB2312" w:hAnsi="仿宋_GB2312" w:eastAsia="仿宋_GB2312" w:cs="仿宋_GB2312"/>
          <w:sz w:val="32"/>
          <w:szCs w:val="32"/>
        </w:rPr>
        <w:t>医师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李婵秀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县</w:t>
      </w:r>
      <w:r>
        <w:rPr>
          <w:rFonts w:hint="eastAsia" w:ascii="仿宋_GB2312" w:hAnsi="仿宋_GB2312" w:eastAsia="仿宋_GB2312" w:cs="仿宋_GB2312"/>
          <w:sz w:val="32"/>
          <w:szCs w:val="32"/>
        </w:rPr>
        <w:t>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幼保健计划生育服务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副主任</w:t>
      </w:r>
      <w:r>
        <w:rPr>
          <w:rFonts w:hint="eastAsia" w:ascii="仿宋_GB2312" w:hAnsi="仿宋_GB2312" w:eastAsia="仿宋_GB2312" w:cs="仿宋_GB2312"/>
          <w:sz w:val="32"/>
          <w:szCs w:val="32"/>
        </w:rPr>
        <w:t>医师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薛辛平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县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副主任医师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乳腺癌检查项目组</w:t>
      </w:r>
    </w:p>
    <w:p>
      <w:pPr>
        <w:ind w:left="638" w:leftChars="304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秦月平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幼保健计划生育服务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副主任</w:t>
      </w:r>
      <w:r>
        <w:rPr>
          <w:rFonts w:hint="eastAsia" w:ascii="仿宋_GB2312" w:hAnsi="仿宋_GB2312" w:eastAsia="仿宋_GB2312" w:cs="仿宋_GB2312"/>
          <w:sz w:val="32"/>
          <w:szCs w:val="32"/>
        </w:rPr>
        <w:t>医师</w:t>
      </w:r>
    </w:p>
    <w:p>
      <w:pPr>
        <w:ind w:left="638" w:leftChars="304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问继连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幼保健计划生育服务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副主任</w:t>
      </w:r>
      <w:r>
        <w:rPr>
          <w:rFonts w:hint="eastAsia" w:ascii="仿宋_GB2312" w:hAnsi="仿宋_GB2312" w:eastAsia="仿宋_GB2312" w:cs="仿宋_GB2312"/>
          <w:sz w:val="32"/>
          <w:szCs w:val="32"/>
        </w:rPr>
        <w:t>医师</w:t>
      </w:r>
    </w:p>
    <w:p>
      <w:pPr>
        <w:ind w:left="638" w:leftChars="304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梁利平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幼保健计划生育服务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副主任</w:t>
      </w:r>
      <w:r>
        <w:rPr>
          <w:rFonts w:hint="eastAsia" w:ascii="仿宋_GB2312" w:hAnsi="仿宋_GB2312" w:eastAsia="仿宋_GB2312" w:cs="仿宋_GB2312"/>
          <w:sz w:val="32"/>
          <w:szCs w:val="32"/>
        </w:rPr>
        <w:t>医师</w:t>
      </w:r>
    </w:p>
    <w:p>
      <w:pPr>
        <w:ind w:left="638" w:leftChars="304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刘建连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幼保健计划生育服务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副主任医师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F9E7B"/>
    <w:rsid w:val="557F9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</w:style>
  <w:style w:type="paragraph" w:customStyle="1" w:styleId="3">
    <w:name w:val="正文文本缩进1"/>
    <w:basedOn w:val="1"/>
    <w:qFormat/>
    <w:uiPriority w:val="0"/>
    <w:pPr>
      <w:ind w:left="420" w:leftChars="200"/>
    </w:pPr>
  </w:style>
  <w:style w:type="character" w:styleId="6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2023-05-06T16:18:00Z</dcterms:created>
  <dc:creator>greatwall</dc:creator>
  <cp:lastModifiedBy>greatwall</cp:lastModifiedBy>
  <dcterms:modified xsi:type="dcterms:W3CDTF">2023-05-06T16:20:06Z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