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临县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第四次全国农业普查领导小组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组成人员名单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</w:t>
      </w:r>
      <w:bookmarkStart w:id="0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石凤鸣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马丽军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县政府办副主任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w w:val="96"/>
          <w:sz w:val="32"/>
          <w:szCs w:val="32"/>
          <w:lang w:val="en-US" w:eastAsia="zh-CN"/>
        </w:rPr>
        <w:t>经济发展研究中心主任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李金龙  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统计局局长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高翠文  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农业农村局局长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高永忠  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和改革局副局长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郭建平  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财政局副局长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惠江涛  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委宣传部副部长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1920" w:firstLineChars="6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卢  佳  县人武部副部长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高树平  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公安局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党委委员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刘建龙  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民政局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党组成员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苗继明  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司法局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党组成员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高永红  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党组成员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杨建伟  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自然资源局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党组成员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高利春  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水利局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党组成员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李燕峰  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农业农村局副局长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郭学龙  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市场监督管理局副局长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杨宇星  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行政审批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服务管理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局副局长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张爱国  县林业局副局长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  顺  县现代农业发展服务中心主任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陈候平  县畜牧兽医服务中心主任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李建军  县红枣产业服务中心主任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  瑞  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融媒体中心主任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刘生锋  县宣传事业发展中心主任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李旭平  县统计局党组成员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  杰  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武警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领导小组办公室主任由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县统计局局长李金龙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兼任。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领导小组不作为县政府议事协调机构，领导组人员如有变动，由继任者自动接替，不再另行发文。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第四次全国农业普查工作结束后，领导小组及其办公室自行撤销。</w:t>
      </w: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CBF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正文首行缩进 21"/>
    <w:basedOn w:val="8"/>
    <w:qFormat/>
    <w:uiPriority w:val="0"/>
    <w:pPr>
      <w:ind w:firstLine="420" w:firstLineChars="200"/>
    </w:pPr>
  </w:style>
  <w:style w:type="paragraph" w:customStyle="1" w:styleId="8">
    <w:name w:val="正文文本缩进1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毛豆豆</cp:lastModifiedBy>
  <dcterms:modified xsi:type="dcterms:W3CDTF">2025-11-07T16:36:49Z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