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2799"/>
        <w:gridCol w:w="1084"/>
        <w:gridCol w:w="1365"/>
        <w:gridCol w:w="1365"/>
        <w:gridCol w:w="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临县2022年红枣经济林提质增效任务分解表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枣芽茶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品种改良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克虎</w:t>
            </w: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薛家垛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29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八堡</w:t>
            </w: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马家湾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桃堡洼（3村）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  洼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0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周家沟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雷家沟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29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曲峪</w:t>
            </w: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开阳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丛罗峪</w:t>
            </w: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堡则峪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杨家山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29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林家坪</w:t>
            </w: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南圪垛（高家圪垛组）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薛家圪台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29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雷家碛</w:t>
            </w: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乔家坪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薛家塔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刘家塔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双井沟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29" w:type="pct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安家庄</w:t>
            </w: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冯家会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问家山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2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6260</w:t>
            </w:r>
          </w:p>
        </w:tc>
        <w:tc>
          <w:tcPr>
            <w:tcW w:w="8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MDE4ODNkMDgwODRjNjA1ZjUyNzIyMDI3ZDg5NGEifQ=="/>
  </w:docVars>
  <w:rsids>
    <w:rsidRoot w:val="0D317DC7"/>
    <w:rsid w:val="0D31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2023-01-06T08:12:00Z</dcterms:created>
  <dc:creator>mqf</dc:creator>
  <cp:lastModifiedBy>mqf</cp:lastModifiedBy>
  <dcterms:modified xsi:type="dcterms:W3CDTF">2023-01-06T08:12:40Z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2052-11.1.0.11807</vt:lpwstr>
  </property>
  <property fmtid="{D5CDD505-2E9C-101B-9397-08002B2CF9AE}" pid="3" name="ICV">
    <vt:lpwstr>B3C2784E6C9349B69BA5DB7FB01C66F4</vt:lpwstr>
  </property>
</Properties>
</file>