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/>
        <w:ind w:right="0"/>
        <w:jc w:val="left"/>
        <w:rPr>
          <w:rFonts w:hint="eastAsia" w:ascii="黑体" w:hAnsi="黑体" w:eastAsia="黑体" w:cs="黑体"/>
          <w:color w:val="auto"/>
          <w:w w:val="105"/>
          <w:sz w:val="32"/>
          <w:szCs w:val="32"/>
        </w:rPr>
      </w:pPr>
      <w:r>
        <w:rPr>
          <w:rFonts w:hint="eastAsia" w:ascii="黑体" w:hAnsi="黑体" w:eastAsia="黑体" w:cs="黑体"/>
          <w:color w:val="auto"/>
          <w:w w:val="105"/>
          <w:sz w:val="32"/>
          <w:szCs w:val="32"/>
        </w:rPr>
        <w:t>附件3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ascii="Times New Roman"/>
          <w:color w:val="auto"/>
          <w:sz w:val="34"/>
        </w:rPr>
      </w:pPr>
    </w:p>
    <w:p>
      <w:pPr>
        <w:pStyle w:val="3"/>
        <w:spacing w:before="0"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拆迁附属设施、附着物补偿作价测算办法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0" w:lineRule="exact"/>
        <w:textAlignment w:val="auto"/>
        <w:rPr>
          <w:color w:val="auto"/>
          <w:sz w:val="32"/>
          <w:szCs w:val="32"/>
        </w:rPr>
      </w:pPr>
    </w:p>
    <w:p>
      <w:pPr>
        <w:spacing w:before="0"/>
        <w:ind w:left="0" w:right="0" w:firstLine="672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default" w:ascii="黑体" w:hAnsi="黑体" w:eastAsia="黑体" w:cs="黑体"/>
          <w:color w:val="auto"/>
          <w:w w:val="105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auto"/>
          <w:w w:val="105"/>
          <w:sz w:val="32"/>
          <w:szCs w:val="32"/>
        </w:rPr>
        <w:t>围墙</w:t>
      </w:r>
    </w:p>
    <w:tbl>
      <w:tblPr>
        <w:tblStyle w:val="6"/>
        <w:tblpPr w:leftFromText="180" w:rightFromText="180" w:vertAnchor="page" w:horzAnchor="page" w:tblpX="1913" w:tblpY="4322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6"/>
        <w:gridCol w:w="1645"/>
        <w:gridCol w:w="2063"/>
        <w:gridCol w:w="20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486" w:type="dxa"/>
          </w:tcPr>
          <w:p>
            <w:pPr>
              <w:pStyle w:val="9"/>
              <w:spacing w:before="146"/>
              <w:ind w:left="189" w:right="189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类别</w:t>
            </w:r>
          </w:p>
        </w:tc>
        <w:tc>
          <w:tcPr>
            <w:tcW w:w="1645" w:type="dxa"/>
          </w:tcPr>
          <w:p>
            <w:pPr>
              <w:pStyle w:val="9"/>
              <w:spacing w:before="156"/>
              <w:ind w:left="463" w:right="43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3"/>
              </w:rPr>
              <w:t>土围墙</w:t>
            </w:r>
          </w:p>
        </w:tc>
        <w:tc>
          <w:tcPr>
            <w:tcW w:w="2063" w:type="dxa"/>
          </w:tcPr>
          <w:p>
            <w:pPr>
              <w:pStyle w:val="9"/>
              <w:spacing w:before="147"/>
              <w:ind w:left="556" w:right="532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3"/>
              </w:rPr>
              <w:t>砖石围墙</w:t>
            </w:r>
          </w:p>
        </w:tc>
        <w:tc>
          <w:tcPr>
            <w:tcW w:w="2073" w:type="dxa"/>
          </w:tcPr>
          <w:p>
            <w:pPr>
              <w:pStyle w:val="9"/>
              <w:spacing w:before="147"/>
              <w:ind w:left="532" w:right="519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105"/>
                <w:sz w:val="23"/>
              </w:rPr>
              <w:t>砖石包面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486" w:type="dxa"/>
          </w:tcPr>
          <w:p>
            <w:pPr>
              <w:pStyle w:val="9"/>
              <w:spacing w:before="146"/>
              <w:ind w:right="249" w:firstLine="240" w:firstLineChars="1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补偿标准（元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3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3"/>
              </w:rPr>
              <w:t>m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645" w:type="dxa"/>
          </w:tcPr>
          <w:p>
            <w:pPr>
              <w:pStyle w:val="9"/>
              <w:spacing w:before="162"/>
              <w:ind w:left="463" w:right="40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3"/>
              </w:rPr>
              <w:t>40</w:t>
            </w:r>
          </w:p>
        </w:tc>
        <w:tc>
          <w:tcPr>
            <w:tcW w:w="2063" w:type="dxa"/>
          </w:tcPr>
          <w:p>
            <w:pPr>
              <w:pStyle w:val="9"/>
              <w:spacing w:before="162"/>
              <w:ind w:left="556" w:right="51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3"/>
              </w:rPr>
              <w:t>70</w:t>
            </w:r>
          </w:p>
        </w:tc>
        <w:tc>
          <w:tcPr>
            <w:tcW w:w="2073" w:type="dxa"/>
          </w:tcPr>
          <w:p>
            <w:pPr>
              <w:pStyle w:val="9"/>
              <w:spacing w:before="162"/>
              <w:ind w:left="532" w:right="488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3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486" w:type="dxa"/>
          </w:tcPr>
          <w:p>
            <w:pPr>
              <w:pStyle w:val="9"/>
              <w:spacing w:before="161"/>
              <w:ind w:left="189" w:right="18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备注</w:t>
            </w:r>
          </w:p>
        </w:tc>
        <w:tc>
          <w:tcPr>
            <w:tcW w:w="5781" w:type="dxa"/>
            <w:gridSpan w:val="3"/>
          </w:tcPr>
          <w:p>
            <w:pPr>
              <w:pStyle w:val="9"/>
              <w:tabs>
                <w:tab w:val="left" w:pos="3596"/>
              </w:tabs>
              <w:spacing w:before="156"/>
              <w:ind w:left="1375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w w:val="95"/>
                <w:sz w:val="23"/>
              </w:rPr>
              <w:t>干砌围墙按总造价的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6"/>
                <w:sz w:val="23"/>
              </w:rPr>
              <w:t>80%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</w:rPr>
              <w:t>计算</w:t>
            </w:r>
          </w:p>
        </w:tc>
      </w:tr>
    </w:tbl>
    <w:p>
      <w:pPr>
        <w:spacing w:before="0"/>
        <w:ind w:left="0" w:right="0" w:firstLine="672" w:firstLineChars="200"/>
        <w:jc w:val="both"/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color w:val="auto"/>
          <w:w w:val="105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  <w:t>水渠</w:t>
      </w:r>
    </w:p>
    <w:tbl>
      <w:tblPr>
        <w:tblStyle w:val="6"/>
        <w:tblpPr w:leftFromText="180" w:rightFromText="180" w:vertAnchor="page" w:horzAnchor="page" w:tblpX="1964" w:tblpY="6566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6"/>
        <w:gridCol w:w="1664"/>
        <w:gridCol w:w="2042"/>
        <w:gridCol w:w="20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46"/>
              <w:ind w:right="388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类别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56"/>
              <w:ind w:right="584"/>
              <w:jc w:val="center"/>
              <w:rPr>
                <w:rFonts w:hint="eastAsia" w:ascii="仿宋_GB2312" w:hAnsi="仿宋_GB2312" w:eastAsia="仿宋_GB2312" w:cs="仿宋_GB2312"/>
                <w:color w:val="auto"/>
                <w:sz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3"/>
                <w:lang w:val="en-US" w:eastAsia="zh-CN"/>
              </w:rPr>
              <w:t>土渠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47"/>
              <w:ind w:right="428"/>
              <w:jc w:val="center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3"/>
              </w:rPr>
              <w:t>砖石砌明渠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47"/>
              <w:ind w:left="422" w:right="412"/>
              <w:jc w:val="center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3"/>
              </w:rPr>
              <w:t>砖石砌暗渠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46"/>
              <w:ind w:right="378"/>
              <w:jc w:val="center"/>
              <w:rPr>
                <w:rFonts w:hint="eastAsia" w:ascii="仿宋_GB2312" w:hAnsi="仿宋_GB2312" w:eastAsia="仿宋_GB2312" w:cs="仿宋_GB2312"/>
                <w:color w:val="auto"/>
                <w:sz w:val="2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补偿标准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(元/m)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67"/>
              <w:ind w:left="441" w:right="584"/>
              <w:jc w:val="center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3"/>
              </w:rPr>
              <w:t>12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62"/>
              <w:ind w:left="615" w:right="427"/>
              <w:jc w:val="center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3"/>
              </w:rPr>
              <w:t>84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spacing w:before="162"/>
              <w:ind w:left="422" w:right="407"/>
              <w:jc w:val="center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3"/>
              </w:rPr>
              <w:t>120</w:t>
            </w:r>
          </w:p>
        </w:tc>
      </w:tr>
    </w:tbl>
    <w:p>
      <w:pPr>
        <w:tabs>
          <w:tab w:val="left" w:pos="2420"/>
        </w:tabs>
        <w:spacing w:before="0"/>
        <w:ind w:left="0" w:right="0" w:firstLine="672" w:firstLineChars="200"/>
        <w:jc w:val="left"/>
        <w:rPr>
          <w:color w:val="auto"/>
          <w:sz w:val="32"/>
          <w:szCs w:val="32"/>
        </w:rPr>
      </w:pPr>
      <w:r>
        <w:rPr>
          <w:rFonts w:hint="default" w:ascii="黑体" w:hAnsi="黑体" w:eastAsia="黑体" w:cs="黑体"/>
          <w:color w:val="auto"/>
          <w:w w:val="105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  <w:t>输水管道</w:t>
      </w:r>
    </w:p>
    <w:tbl>
      <w:tblPr>
        <w:tblStyle w:val="6"/>
        <w:tblpPr w:leftFromText="180" w:rightFromText="180" w:vertAnchor="page" w:horzAnchor="page" w:tblpX="1899" w:tblpY="8216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8"/>
        <w:gridCol w:w="2072"/>
        <w:gridCol w:w="2058"/>
        <w:gridCol w:w="20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2058" w:type="dxa"/>
            <w:vMerge w:val="restart"/>
          </w:tcPr>
          <w:p>
            <w:pPr>
              <w:pStyle w:val="9"/>
              <w:spacing w:before="141"/>
              <w:ind w:left="25" w:right="14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水泥管直径</w:t>
            </w:r>
            <w:r>
              <w:rPr>
                <w:rFonts w:hint="eastAsia" w:ascii="仿宋_GB2312" w:hAnsi="仿宋_GB2312" w:eastAsia="仿宋_GB2312" w:cs="仿宋_GB2312"/>
                <w:color w:val="auto"/>
                <w:sz w:val="23"/>
              </w:rPr>
              <w:t>30cm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以</w:t>
            </w:r>
          </w:p>
          <w:p>
            <w:pPr>
              <w:pStyle w:val="9"/>
              <w:spacing w:before="45"/>
              <w:ind w:left="6" w:right="14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下补偿标准</w:t>
            </w:r>
          </w:p>
          <w:p>
            <w:pPr>
              <w:pStyle w:val="9"/>
              <w:spacing w:before="33"/>
              <w:ind w:left="8" w:right="14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2"/>
              </w:rPr>
              <w:t>（元／米）</w:t>
            </w:r>
          </w:p>
        </w:tc>
        <w:tc>
          <w:tcPr>
            <w:tcW w:w="2072" w:type="dxa"/>
            <w:tcBorders>
              <w:bottom w:val="single" w:color="000000" w:sz="2" w:space="0"/>
            </w:tcBorders>
          </w:tcPr>
          <w:p>
            <w:pPr>
              <w:pStyle w:val="9"/>
              <w:spacing w:before="150" w:line="271" w:lineRule="exact"/>
              <w:ind w:left="48" w:right="24"/>
              <w:jc w:val="center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口径&lt;</w:t>
            </w:r>
            <w:r>
              <w:rPr>
                <w:rFonts w:hint="eastAsia" w:ascii="仿宋_GB2312" w:hAnsi="仿宋_GB2312" w:eastAsia="仿宋_GB2312" w:cs="仿宋_GB2312"/>
                <w:color w:val="auto"/>
                <w:sz w:val="23"/>
              </w:rPr>
              <w:t>10cm</w:t>
            </w:r>
          </w:p>
        </w:tc>
        <w:tc>
          <w:tcPr>
            <w:tcW w:w="2058" w:type="dxa"/>
            <w:tcBorders>
              <w:bottom w:val="single" w:color="000000" w:sz="2" w:space="0"/>
            </w:tcBorders>
          </w:tcPr>
          <w:p>
            <w:pPr>
              <w:pStyle w:val="9"/>
              <w:spacing w:before="150" w:line="271" w:lineRule="exact"/>
              <w:ind w:left="32" w:right="14"/>
              <w:jc w:val="center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3"/>
              </w:rPr>
              <w:t>10cm≤</w:t>
            </w: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2"/>
              </w:rPr>
              <w:t>口径≤</w:t>
            </w: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3"/>
              </w:rPr>
              <w:t>20cm</w:t>
            </w:r>
          </w:p>
        </w:tc>
        <w:tc>
          <w:tcPr>
            <w:tcW w:w="2077" w:type="dxa"/>
            <w:tcBorders>
              <w:bottom w:val="single" w:color="000000" w:sz="2" w:space="0"/>
            </w:tcBorders>
          </w:tcPr>
          <w:p>
            <w:pPr>
              <w:pStyle w:val="9"/>
              <w:spacing w:before="145" w:line="276" w:lineRule="exact"/>
              <w:ind w:left="64" w:right="30"/>
              <w:jc w:val="center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3"/>
              </w:rPr>
              <w:t>20cm&lt;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口径≤</w:t>
            </w:r>
            <w:r>
              <w:rPr>
                <w:rFonts w:hint="eastAsia" w:ascii="仿宋_GB2312" w:hAnsi="仿宋_GB2312" w:eastAsia="仿宋_GB2312" w:cs="仿宋_GB2312"/>
                <w:color w:val="auto"/>
                <w:sz w:val="23"/>
              </w:rPr>
              <w:t>30cm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05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2072" w:type="dxa"/>
            <w:tcBorders>
              <w:top w:val="single" w:color="000000" w:sz="2" w:space="0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</w:p>
          <w:p>
            <w:pPr>
              <w:pStyle w:val="9"/>
              <w:ind w:left="66" w:right="16"/>
              <w:jc w:val="center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3"/>
              </w:rPr>
              <w:t>48</w:t>
            </w:r>
          </w:p>
        </w:tc>
        <w:tc>
          <w:tcPr>
            <w:tcW w:w="2058" w:type="dxa"/>
            <w:tcBorders>
              <w:top w:val="single" w:color="000000" w:sz="2" w:space="0"/>
            </w:tcBorders>
          </w:tcPr>
          <w:p>
            <w:pPr>
              <w:pStyle w:val="9"/>
              <w:spacing w:before="8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</w:p>
          <w:p>
            <w:pPr>
              <w:pStyle w:val="9"/>
              <w:ind w:left="37" w:right="14"/>
              <w:jc w:val="center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3"/>
              </w:rPr>
              <w:t>54</w:t>
            </w:r>
          </w:p>
        </w:tc>
        <w:tc>
          <w:tcPr>
            <w:tcW w:w="2077" w:type="dxa"/>
            <w:tcBorders>
              <w:top w:val="single" w:color="000000" w:sz="2" w:space="0"/>
            </w:tcBorders>
          </w:tcPr>
          <w:p>
            <w:pPr>
              <w:pStyle w:val="9"/>
              <w:spacing w:before="8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</w:p>
          <w:p>
            <w:pPr>
              <w:pStyle w:val="9"/>
              <w:ind w:left="60" w:right="30"/>
              <w:jc w:val="center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3"/>
              </w:rPr>
              <w:t>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058" w:type="dxa"/>
            <w:vMerge w:val="restart"/>
          </w:tcPr>
          <w:p>
            <w:pPr>
              <w:pStyle w:val="9"/>
              <w:spacing w:before="165"/>
              <w:ind w:left="43" w:right="11"/>
              <w:jc w:val="center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水泥管直径</w:t>
            </w:r>
            <w:r>
              <w:rPr>
                <w:rFonts w:hint="eastAsia" w:ascii="仿宋_GB2312" w:hAnsi="仿宋_GB2312" w:eastAsia="仿宋_GB2312" w:cs="仿宋_GB2312"/>
                <w:color w:val="auto"/>
                <w:sz w:val="23"/>
              </w:rPr>
              <w:t>30cm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</w:rPr>
              <w:t>以</w:t>
            </w:r>
          </w:p>
          <w:p>
            <w:pPr>
              <w:pStyle w:val="9"/>
              <w:spacing w:before="50"/>
              <w:ind w:left="22" w:right="14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</w:rPr>
              <w:t>上补偿标准</w:t>
            </w:r>
          </w:p>
          <w:p>
            <w:pPr>
              <w:pStyle w:val="9"/>
              <w:spacing w:before="38"/>
              <w:ind w:left="15" w:right="14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2"/>
              </w:rPr>
              <w:t>（元／米）</w:t>
            </w:r>
          </w:p>
        </w:tc>
        <w:tc>
          <w:tcPr>
            <w:tcW w:w="2072" w:type="dxa"/>
            <w:tcBorders>
              <w:bottom w:val="single" w:color="000000" w:sz="2" w:space="0"/>
            </w:tcBorders>
          </w:tcPr>
          <w:p>
            <w:pPr>
              <w:pStyle w:val="9"/>
              <w:spacing w:before="145"/>
              <w:ind w:left="66" w:right="24"/>
              <w:jc w:val="center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3"/>
              </w:rPr>
              <w:t>30cm</w:t>
            </w: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2"/>
              </w:rPr>
              <w:t>&lt;口径≤</w:t>
            </w:r>
            <w:r>
              <w:rPr>
                <w:rFonts w:hint="eastAsia" w:ascii="仿宋_GB2312" w:hAnsi="仿宋_GB2312" w:eastAsia="仿宋_GB2312" w:cs="仿宋_GB2312"/>
                <w:color w:val="auto"/>
                <w:sz w:val="23"/>
              </w:rPr>
              <w:t>50cm</w:t>
            </w:r>
          </w:p>
        </w:tc>
        <w:tc>
          <w:tcPr>
            <w:tcW w:w="2058" w:type="dxa"/>
            <w:tcBorders>
              <w:bottom w:val="single" w:color="000000" w:sz="2" w:space="0"/>
            </w:tcBorders>
          </w:tcPr>
          <w:p>
            <w:pPr>
              <w:pStyle w:val="9"/>
              <w:spacing w:before="145"/>
              <w:ind w:left="43" w:right="4"/>
              <w:jc w:val="center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3"/>
              </w:rPr>
              <w:t>50cm&lt;</w:t>
            </w: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2"/>
              </w:rPr>
              <w:t>口径</w:t>
            </w: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2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3"/>
              </w:rPr>
              <w:t>80cm</w:t>
            </w:r>
          </w:p>
        </w:tc>
        <w:tc>
          <w:tcPr>
            <w:tcW w:w="2077" w:type="dxa"/>
            <w:tcBorders>
              <w:bottom w:val="single" w:color="000000" w:sz="2" w:space="0"/>
            </w:tcBorders>
          </w:tcPr>
          <w:p>
            <w:pPr>
              <w:pStyle w:val="9"/>
              <w:spacing w:before="141"/>
              <w:ind w:left="57" w:right="30"/>
              <w:jc w:val="center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2"/>
              </w:rPr>
              <w:t>口径&gt;</w:t>
            </w: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3"/>
              </w:rPr>
              <w:t>80cm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2058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2072" w:type="dxa"/>
            <w:tcBorders>
              <w:top w:val="single" w:color="000000" w:sz="2" w:space="0"/>
            </w:tcBorders>
          </w:tcPr>
          <w:p>
            <w:pPr>
              <w:pStyle w:val="9"/>
              <w:spacing w:before="10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</w:p>
          <w:p>
            <w:pPr>
              <w:pStyle w:val="9"/>
              <w:ind w:left="66" w:right="15"/>
              <w:jc w:val="center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3"/>
              </w:rPr>
              <w:t>96</w:t>
            </w:r>
          </w:p>
        </w:tc>
        <w:tc>
          <w:tcPr>
            <w:tcW w:w="2058" w:type="dxa"/>
            <w:tcBorders>
              <w:top w:val="single" w:color="000000" w:sz="2" w:space="0"/>
            </w:tcBorders>
          </w:tcPr>
          <w:p>
            <w:pPr>
              <w:pStyle w:val="9"/>
              <w:spacing w:before="5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</w:p>
          <w:p>
            <w:pPr>
              <w:pStyle w:val="9"/>
              <w:ind w:left="36" w:right="14"/>
              <w:jc w:val="center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3"/>
              </w:rPr>
              <w:t>120</w:t>
            </w:r>
          </w:p>
        </w:tc>
        <w:tc>
          <w:tcPr>
            <w:tcW w:w="2077" w:type="dxa"/>
            <w:tcBorders>
              <w:top w:val="single" w:color="000000" w:sz="2" w:space="0"/>
            </w:tcBorders>
          </w:tcPr>
          <w:p>
            <w:pPr>
              <w:pStyle w:val="9"/>
              <w:spacing w:before="5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</w:p>
          <w:p>
            <w:pPr>
              <w:pStyle w:val="9"/>
              <w:ind w:left="62" w:right="30"/>
              <w:jc w:val="center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3"/>
              </w:rPr>
              <w:t>180</w:t>
            </w:r>
          </w:p>
        </w:tc>
      </w:tr>
    </w:tbl>
    <w:p>
      <w:pPr>
        <w:pStyle w:val="4"/>
        <w:rPr>
          <w:color w:val="auto"/>
          <w:sz w:val="7"/>
        </w:rPr>
      </w:pPr>
    </w:p>
    <w:p>
      <w:pPr>
        <w:spacing w:after="0"/>
        <w:rPr>
          <w:color w:val="auto"/>
          <w:sz w:val="7"/>
        </w:rPr>
        <w:sectPr>
          <w:pgSz w:w="11910" w:h="16840"/>
          <w:pgMar w:top="1440" w:right="1803" w:bottom="1440" w:left="1803" w:header="0" w:footer="1514" w:gutter="57"/>
          <w:pgNumType w:fmt="decimal"/>
          <w:cols w:space="0" w:num="1"/>
          <w:rtlGutter w:val="0"/>
          <w:docGrid w:linePitch="0" w:charSpace="0"/>
        </w:sectPr>
      </w:pPr>
    </w:p>
    <w:tbl>
      <w:tblPr>
        <w:tblStyle w:val="6"/>
        <w:tblpPr w:leftFromText="180" w:rightFromText="180" w:vertAnchor="page" w:horzAnchor="page" w:tblpX="1914" w:tblpY="12225"/>
        <w:tblOverlap w:val="never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2"/>
        <w:gridCol w:w="2154"/>
        <w:gridCol w:w="2596"/>
        <w:gridCol w:w="20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0" w:hRule="atLeast"/>
        </w:trPr>
        <w:tc>
          <w:tcPr>
            <w:tcW w:w="1442" w:type="dxa"/>
          </w:tcPr>
          <w:p>
            <w:pPr>
              <w:pStyle w:val="9"/>
              <w:spacing w:before="142"/>
              <w:ind w:left="345" w:right="34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类别</w:t>
            </w:r>
          </w:p>
        </w:tc>
        <w:tc>
          <w:tcPr>
            <w:tcW w:w="2154" w:type="dxa"/>
          </w:tcPr>
          <w:p>
            <w:pPr>
              <w:pStyle w:val="9"/>
              <w:tabs>
                <w:tab w:val="left" w:pos="761"/>
              </w:tabs>
              <w:spacing w:before="153"/>
              <w:ind w:left="22" w:firstLine="220" w:firstLineChars="100"/>
              <w:jc w:val="both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口径&lt;</w:t>
            </w:r>
            <w:r>
              <w:rPr>
                <w:rFonts w:hint="eastAsia" w:ascii="仿宋_GB2312" w:hAnsi="仿宋_GB2312" w:eastAsia="仿宋_GB2312" w:cs="仿宋_GB2312"/>
                <w:color w:val="auto"/>
                <w:sz w:val="23"/>
              </w:rPr>
              <w:t>3.5cm</w:t>
            </w:r>
          </w:p>
        </w:tc>
        <w:tc>
          <w:tcPr>
            <w:tcW w:w="2596" w:type="dxa"/>
          </w:tcPr>
          <w:p>
            <w:pPr>
              <w:pStyle w:val="9"/>
              <w:spacing w:before="157"/>
              <w:ind w:left="356"/>
              <w:jc w:val="both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3"/>
              </w:rPr>
              <w:t>3.5cm</w:t>
            </w: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2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w w:val="115"/>
                <w:sz w:val="22"/>
              </w:rPr>
              <w:t>口径&lt;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3"/>
              </w:rPr>
              <w:t>7cm</w:t>
            </w:r>
          </w:p>
        </w:tc>
        <w:tc>
          <w:tcPr>
            <w:tcW w:w="2077" w:type="dxa"/>
          </w:tcPr>
          <w:p>
            <w:pPr>
              <w:pStyle w:val="9"/>
              <w:spacing w:before="153"/>
              <w:ind w:left="57" w:right="30"/>
              <w:jc w:val="both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3"/>
              </w:rPr>
              <w:t>7cm</w:t>
            </w: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2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口径&lt;</w:t>
            </w:r>
            <w:r>
              <w:rPr>
                <w:rFonts w:hint="eastAsia" w:ascii="仿宋_GB2312" w:hAnsi="仿宋_GB2312" w:eastAsia="仿宋_GB2312" w:cs="仿宋_GB2312"/>
                <w:color w:val="auto"/>
                <w:sz w:val="23"/>
              </w:rPr>
              <w:t>10cm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42" w:type="dxa"/>
          </w:tcPr>
          <w:p>
            <w:pPr>
              <w:pStyle w:val="9"/>
              <w:spacing w:before="167"/>
              <w:ind w:left="345" w:right="348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2"/>
              </w:rPr>
              <w:t>水泥管</w:t>
            </w:r>
          </w:p>
        </w:tc>
        <w:tc>
          <w:tcPr>
            <w:tcW w:w="2154" w:type="dxa"/>
          </w:tcPr>
          <w:p>
            <w:pPr>
              <w:pStyle w:val="9"/>
              <w:spacing w:before="163"/>
              <w:ind w:left="47"/>
              <w:jc w:val="center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3"/>
              </w:rPr>
              <w:t>36</w:t>
            </w:r>
          </w:p>
        </w:tc>
        <w:tc>
          <w:tcPr>
            <w:tcW w:w="2596" w:type="dxa"/>
          </w:tcPr>
          <w:p>
            <w:pPr>
              <w:pStyle w:val="9"/>
              <w:spacing w:before="167"/>
              <w:ind w:left="1165" w:right="1146"/>
              <w:jc w:val="center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3"/>
              </w:rPr>
              <w:t>42</w:t>
            </w:r>
          </w:p>
        </w:tc>
        <w:tc>
          <w:tcPr>
            <w:tcW w:w="2077" w:type="dxa"/>
          </w:tcPr>
          <w:p>
            <w:pPr>
              <w:pStyle w:val="9"/>
              <w:spacing w:before="163"/>
              <w:ind w:left="49" w:right="30"/>
              <w:jc w:val="center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3"/>
              </w:rPr>
              <w:t>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442" w:type="dxa"/>
          </w:tcPr>
          <w:p>
            <w:pPr>
              <w:pStyle w:val="9"/>
              <w:spacing w:before="177"/>
              <w:ind w:left="345" w:right="334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铁管</w:t>
            </w:r>
          </w:p>
        </w:tc>
        <w:tc>
          <w:tcPr>
            <w:tcW w:w="2154" w:type="dxa"/>
          </w:tcPr>
          <w:p>
            <w:pPr>
              <w:pStyle w:val="9"/>
              <w:spacing w:before="163"/>
              <w:ind w:left="843"/>
              <w:jc w:val="both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3"/>
              </w:rPr>
              <w:t>14.4</w:t>
            </w:r>
          </w:p>
        </w:tc>
        <w:tc>
          <w:tcPr>
            <w:tcW w:w="2596" w:type="dxa"/>
          </w:tcPr>
          <w:p>
            <w:pPr>
              <w:pStyle w:val="9"/>
              <w:spacing w:before="167"/>
              <w:ind w:left="1076"/>
              <w:jc w:val="both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3"/>
              </w:rPr>
              <w:t>26.4</w:t>
            </w:r>
          </w:p>
        </w:tc>
        <w:tc>
          <w:tcPr>
            <w:tcW w:w="2077" w:type="dxa"/>
          </w:tcPr>
          <w:p>
            <w:pPr>
              <w:pStyle w:val="9"/>
              <w:spacing w:before="163"/>
              <w:ind w:left="822"/>
              <w:jc w:val="both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3"/>
              </w:rPr>
              <w:t>38.4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442" w:type="dxa"/>
          </w:tcPr>
          <w:p>
            <w:pPr>
              <w:pStyle w:val="9"/>
              <w:spacing w:before="167"/>
              <w:ind w:left="345" w:right="336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塑料管</w:t>
            </w:r>
          </w:p>
        </w:tc>
        <w:tc>
          <w:tcPr>
            <w:tcW w:w="2154" w:type="dxa"/>
          </w:tcPr>
          <w:p>
            <w:pPr>
              <w:pStyle w:val="9"/>
              <w:spacing w:before="158"/>
              <w:ind w:left="38"/>
              <w:jc w:val="center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8"/>
                <w:sz w:val="23"/>
              </w:rPr>
              <w:t>6</w:t>
            </w:r>
          </w:p>
        </w:tc>
        <w:tc>
          <w:tcPr>
            <w:tcW w:w="2596" w:type="dxa"/>
          </w:tcPr>
          <w:p>
            <w:pPr>
              <w:pStyle w:val="9"/>
              <w:spacing w:before="158"/>
              <w:ind w:left="1059"/>
              <w:jc w:val="both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3"/>
              </w:rPr>
              <w:t>14.4</w:t>
            </w:r>
          </w:p>
        </w:tc>
        <w:tc>
          <w:tcPr>
            <w:tcW w:w="2077" w:type="dxa"/>
          </w:tcPr>
          <w:p>
            <w:pPr>
              <w:pStyle w:val="9"/>
              <w:spacing w:before="153"/>
              <w:ind w:left="822"/>
              <w:jc w:val="both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3"/>
              </w:rPr>
              <w:t>33.6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442" w:type="dxa"/>
          </w:tcPr>
          <w:p>
            <w:pPr>
              <w:pStyle w:val="9"/>
              <w:spacing w:before="158"/>
              <w:ind w:left="345" w:right="321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PE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管</w:t>
            </w:r>
          </w:p>
        </w:tc>
        <w:tc>
          <w:tcPr>
            <w:tcW w:w="2154" w:type="dxa"/>
          </w:tcPr>
          <w:p>
            <w:pPr>
              <w:pStyle w:val="9"/>
              <w:spacing w:before="163"/>
              <w:ind w:left="38"/>
              <w:jc w:val="center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3"/>
              </w:rPr>
              <w:t>8.4</w:t>
            </w:r>
          </w:p>
        </w:tc>
        <w:tc>
          <w:tcPr>
            <w:tcW w:w="2596" w:type="dxa"/>
          </w:tcPr>
          <w:p>
            <w:pPr>
              <w:pStyle w:val="9"/>
              <w:spacing w:before="163"/>
              <w:ind w:left="1081"/>
              <w:jc w:val="both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3"/>
              </w:rPr>
              <w:t>21.6</w:t>
            </w:r>
          </w:p>
        </w:tc>
        <w:tc>
          <w:tcPr>
            <w:tcW w:w="2077" w:type="dxa"/>
          </w:tcPr>
          <w:p>
            <w:pPr>
              <w:pStyle w:val="9"/>
              <w:spacing w:before="158"/>
              <w:ind w:left="822"/>
              <w:jc w:val="both"/>
              <w:rPr>
                <w:rFonts w:hint="eastAsia" w:ascii="仿宋_GB2312" w:hAnsi="仿宋_GB2312" w:eastAsia="仿宋_GB2312" w:cs="仿宋_GB2312"/>
                <w:color w:val="auto"/>
                <w:sz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3"/>
              </w:rPr>
              <w:t>38.4</w:t>
            </w:r>
          </w:p>
        </w:tc>
      </w:tr>
    </w:tbl>
    <w:p>
      <w:pPr>
        <w:numPr>
          <w:ilvl w:val="0"/>
          <w:numId w:val="0"/>
        </w:numPr>
        <w:spacing w:before="0"/>
        <w:ind w:leftChars="0" w:right="0" w:rightChars="0" w:firstLine="680" w:firstLineChars="200"/>
        <w:jc w:val="left"/>
        <w:rPr>
          <w:rFonts w:hint="eastAsia" w:ascii="黑体" w:hAnsi="黑体" w:eastAsia="黑体" w:cs="黑体"/>
          <w:color w:val="auto"/>
          <w:spacing w:val="-18"/>
          <w:w w:val="105"/>
          <w:sz w:val="32"/>
          <w:szCs w:val="32"/>
        </w:rPr>
      </w:pPr>
      <w:r>
        <w:rPr>
          <w:rFonts w:hint="default" w:ascii="黑体" w:hAnsi="黑体" w:eastAsia="黑体" w:cs="黑体"/>
          <w:color w:val="auto"/>
          <w:spacing w:val="2"/>
          <w:w w:val="105"/>
          <w:sz w:val="32"/>
          <w:szCs w:val="32"/>
        </w:rPr>
        <w:t>四、</w:t>
      </w:r>
      <w:r>
        <w:rPr>
          <w:rFonts w:hint="eastAsia" w:ascii="黑体" w:hAnsi="黑体" w:eastAsia="黑体" w:cs="黑体"/>
          <w:color w:val="auto"/>
          <w:spacing w:val="2"/>
          <w:w w:val="105"/>
          <w:sz w:val="32"/>
          <w:szCs w:val="32"/>
        </w:rPr>
        <w:t>输水管道</w:t>
      </w:r>
      <w:r>
        <w:rPr>
          <w:rFonts w:hint="eastAsia" w:ascii="黑体" w:hAnsi="黑体" w:eastAsia="黑体" w:cs="黑体"/>
          <w:color w:val="auto"/>
          <w:spacing w:val="-4"/>
          <w:w w:val="105"/>
          <w:sz w:val="32"/>
          <w:szCs w:val="32"/>
        </w:rPr>
        <w:t>10cm</w:t>
      </w:r>
      <w:r>
        <w:rPr>
          <w:rFonts w:hint="eastAsia" w:ascii="黑体" w:hAnsi="黑体" w:eastAsia="黑体" w:cs="黑体"/>
          <w:color w:val="auto"/>
          <w:spacing w:val="-18"/>
          <w:w w:val="105"/>
          <w:sz w:val="32"/>
          <w:szCs w:val="32"/>
        </w:rPr>
        <w:t>以下细化标准</w:t>
      </w:r>
    </w:p>
    <w:p>
      <w:pPr>
        <w:numPr>
          <w:ilvl w:val="0"/>
          <w:numId w:val="0"/>
        </w:numPr>
        <w:spacing w:before="0"/>
        <w:ind w:leftChars="0" w:right="0" w:rightChars="0" w:firstLine="0" w:firstLineChars="0"/>
        <w:jc w:val="left"/>
        <w:rPr>
          <w:rFonts w:hint="eastAsia" w:ascii="仿宋_GB2312" w:hAnsi="仿宋_GB2312" w:eastAsia="仿宋_GB2312" w:cs="仿宋_GB2312"/>
          <w:color w:val="auto"/>
          <w:sz w:val="23"/>
        </w:rPr>
        <w:sectPr>
          <w:type w:val="continuous"/>
          <w:pgSz w:w="11910" w:h="16840"/>
          <w:pgMar w:top="1440" w:right="1803" w:bottom="1440" w:left="1803" w:header="0" w:footer="1514" w:gutter="57"/>
          <w:pgNumType w:fmt="decimal"/>
          <w:cols w:space="0" w:num="1"/>
          <w:rtlGutter w:val="0"/>
          <w:docGrid w:linePitch="0" w:charSpace="0"/>
        </w:sectPr>
      </w:pPr>
      <w:r>
        <w:rPr>
          <w:rFonts w:hint="eastAsia" w:ascii="仿宋_GB2312" w:hAnsi="仿宋_GB2312" w:eastAsia="仿宋_GB2312" w:cs="仿宋_GB2312"/>
          <w:color w:val="auto"/>
          <w:lang w:eastAsia="zh-CN"/>
        </w:rPr>
        <w:t>单位：元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/m</w:t>
      </w:r>
    </w:p>
    <w:p>
      <w:pPr>
        <w:spacing w:after="0"/>
        <w:rPr>
          <w:color w:val="auto"/>
          <w:sz w:val="23"/>
        </w:rPr>
        <w:sectPr>
          <w:type w:val="continuous"/>
          <w:pgSz w:w="11910" w:h="16840"/>
          <w:pgMar w:top="1440" w:right="1803" w:bottom="1440" w:left="1803" w:header="0" w:footer="1514" w:gutter="57"/>
          <w:pgNumType w:fmt="decimal"/>
          <w:cols w:space="0" w:num="1"/>
          <w:rtlGutter w:val="0"/>
          <w:docGrid w:linePitch="0" w:charSpace="0"/>
        </w:sectPr>
      </w:pPr>
    </w:p>
    <w:p>
      <w:pPr>
        <w:spacing w:before="0" w:after="0"/>
        <w:ind w:left="0" w:right="0"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五、厕所</w:t>
      </w:r>
    </w:p>
    <w:tbl>
      <w:tblPr>
        <w:tblStyle w:val="6"/>
        <w:tblpPr w:leftFromText="180" w:rightFromText="180" w:vertAnchor="page" w:horzAnchor="page" w:tblpX="1876" w:tblpY="1869"/>
        <w:tblOverlap w:val="never"/>
        <w:tblW w:w="84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0"/>
        <w:gridCol w:w="1096"/>
        <w:gridCol w:w="995"/>
        <w:gridCol w:w="1351"/>
        <w:gridCol w:w="1096"/>
        <w:gridCol w:w="18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2000" w:type="dxa"/>
            <w:tcBorders>
              <w:left w:val="single" w:color="000000" w:sz="2" w:space="0"/>
            </w:tcBorders>
            <w:vAlign w:val="center"/>
          </w:tcPr>
          <w:p>
            <w:pPr>
              <w:pStyle w:val="9"/>
              <w:spacing w:before="2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pStyle w:val="9"/>
              <w:ind w:left="756" w:right="713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类别</w:t>
            </w:r>
          </w:p>
        </w:tc>
        <w:tc>
          <w:tcPr>
            <w:tcW w:w="1096" w:type="dxa"/>
            <w:vAlign w:val="center"/>
          </w:tcPr>
          <w:p>
            <w:pPr>
              <w:pStyle w:val="9"/>
              <w:spacing w:before="165" w:line="235" w:lineRule="auto"/>
              <w:ind w:left="320" w:right="178" w:hanging="12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</w:rPr>
              <w:t>土质墙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无顶</w:t>
            </w:r>
          </w:p>
        </w:tc>
        <w:tc>
          <w:tcPr>
            <w:tcW w:w="995" w:type="dxa"/>
            <w:vAlign w:val="center"/>
          </w:tcPr>
          <w:p>
            <w:pPr>
              <w:pStyle w:val="9"/>
              <w:spacing w:before="165" w:line="235" w:lineRule="auto"/>
              <w:ind w:left="278" w:right="120" w:hanging="121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</w:rPr>
              <w:t>土质墙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有顶</w:t>
            </w:r>
          </w:p>
        </w:tc>
        <w:tc>
          <w:tcPr>
            <w:tcW w:w="1351" w:type="dxa"/>
            <w:vAlign w:val="center"/>
          </w:tcPr>
          <w:p>
            <w:pPr>
              <w:pStyle w:val="9"/>
              <w:spacing w:before="151"/>
              <w:ind w:left="469" w:right="297" w:hanging="119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</w:rPr>
              <w:t>砖石墙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无顶</w:t>
            </w:r>
          </w:p>
        </w:tc>
        <w:tc>
          <w:tcPr>
            <w:tcW w:w="1096" w:type="dxa"/>
            <w:vAlign w:val="center"/>
          </w:tcPr>
          <w:p>
            <w:pPr>
              <w:pStyle w:val="9"/>
              <w:spacing w:before="146" w:line="247" w:lineRule="auto"/>
              <w:ind w:left="331" w:right="162" w:hanging="115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</w:rPr>
              <w:t>砖石墙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有顶</w:t>
            </w:r>
          </w:p>
        </w:tc>
        <w:tc>
          <w:tcPr>
            <w:tcW w:w="1862" w:type="dxa"/>
            <w:vAlign w:val="center"/>
          </w:tcPr>
          <w:p>
            <w:pPr>
              <w:pStyle w:val="9"/>
              <w:spacing w:before="146" w:line="252" w:lineRule="auto"/>
              <w:ind w:left="360" w:right="223" w:hanging="125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</w:rPr>
              <w:t>砖石墙有顶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瓷板饰面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000" w:type="dxa"/>
            <w:vAlign w:val="center"/>
          </w:tcPr>
          <w:p>
            <w:pPr>
              <w:pStyle w:val="9"/>
              <w:spacing w:before="1"/>
              <w:ind w:right="41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</w:rPr>
              <w:t>补偿标准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2"/>
                <w:w w:val="9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4"/>
                <w:w w:val="95"/>
                <w:sz w:val="24"/>
              </w:rPr>
              <w:t>元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3"/>
                <w:w w:val="95"/>
                <w:sz w:val="24"/>
                <w:lang w:val="en-US" w:eastAsia="zh-CN"/>
              </w:rPr>
              <w:t>/m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3"/>
                <w:w w:val="95"/>
                <w:sz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3"/>
                <w:w w:val="95"/>
                <w:sz w:val="24"/>
                <w:lang w:val="en-US" w:eastAsia="zh-CN"/>
              </w:rPr>
              <w:t>）</w:t>
            </w:r>
          </w:p>
        </w:tc>
        <w:tc>
          <w:tcPr>
            <w:tcW w:w="1096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130</w:t>
            </w:r>
          </w:p>
        </w:tc>
        <w:tc>
          <w:tcPr>
            <w:tcW w:w="995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195</w:t>
            </w:r>
          </w:p>
        </w:tc>
        <w:tc>
          <w:tcPr>
            <w:tcW w:w="1351" w:type="dxa"/>
            <w:vAlign w:val="center"/>
          </w:tcPr>
          <w:p>
            <w:pPr>
              <w:pStyle w:val="9"/>
              <w:ind w:right="444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195</w:t>
            </w:r>
          </w:p>
        </w:tc>
        <w:tc>
          <w:tcPr>
            <w:tcW w:w="1096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390</w:t>
            </w:r>
          </w:p>
        </w:tc>
        <w:tc>
          <w:tcPr>
            <w:tcW w:w="1862" w:type="dxa"/>
            <w:vAlign w:val="center"/>
          </w:tcPr>
          <w:p>
            <w:pPr>
              <w:pStyle w:val="9"/>
              <w:ind w:right="58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520</w:t>
            </w:r>
          </w:p>
        </w:tc>
      </w:tr>
    </w:tbl>
    <w:p>
      <w:pPr>
        <w:spacing w:before="0" w:after="0"/>
        <w:ind w:left="0" w:right="0"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六、菜窖</w:t>
      </w:r>
    </w:p>
    <w:tbl>
      <w:tblPr>
        <w:tblStyle w:val="6"/>
        <w:tblpPr w:leftFromText="180" w:rightFromText="180" w:vertAnchor="page" w:horzAnchor="page" w:tblpX="1831" w:tblpY="3710"/>
        <w:tblOverlap w:val="never"/>
        <w:tblW w:w="844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1590"/>
        <w:gridCol w:w="2155"/>
        <w:gridCol w:w="1765"/>
        <w:gridCol w:w="1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84" w:type="dxa"/>
            <w:vMerge w:val="restart"/>
            <w:vAlign w:val="center"/>
          </w:tcPr>
          <w:p>
            <w:pPr>
              <w:pStyle w:val="9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类别</w:t>
            </w:r>
          </w:p>
        </w:tc>
        <w:tc>
          <w:tcPr>
            <w:tcW w:w="7061" w:type="dxa"/>
            <w:gridSpan w:val="4"/>
            <w:vAlign w:val="center"/>
          </w:tcPr>
          <w:p>
            <w:pPr>
              <w:pStyle w:val="9"/>
              <w:spacing w:before="103"/>
              <w:ind w:right="2458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补偿标准（元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/m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84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9"/>
              <w:spacing w:before="109"/>
              <w:ind w:right="321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</w:rPr>
              <w:t>高</w:t>
            </w: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2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1.2m</w:t>
            </w:r>
          </w:p>
        </w:tc>
        <w:tc>
          <w:tcPr>
            <w:tcW w:w="2155" w:type="dxa"/>
            <w:vAlign w:val="center"/>
          </w:tcPr>
          <w:p>
            <w:pPr>
              <w:pStyle w:val="9"/>
              <w:spacing w:before="19"/>
              <w:ind w:left="89" w:right="33"/>
              <w:jc w:val="both"/>
              <w:rPr>
                <w:rFonts w:hint="eastAsia" w:ascii="仿宋_GB2312" w:hAnsi="仿宋_GB2312" w:eastAsia="仿宋_GB2312" w:cs="仿宋_GB2312"/>
                <w:color w:val="auto"/>
                <w:sz w:val="3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2"/>
                <w:sz w:val="22"/>
                <w:lang w:val="en-US" w:eastAsia="zh-CN"/>
              </w:rPr>
              <w:t>m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2"/>
                <w:sz w:val="22"/>
              </w:rPr>
              <w:t>＜高</w:t>
            </w: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2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31"/>
                <w:lang w:val="en-US" w:eastAsia="zh-CN"/>
              </w:rPr>
              <w:t>m</w:t>
            </w:r>
          </w:p>
        </w:tc>
        <w:tc>
          <w:tcPr>
            <w:tcW w:w="1765" w:type="dxa"/>
            <w:vAlign w:val="center"/>
          </w:tcPr>
          <w:p>
            <w:pPr>
              <w:pStyle w:val="9"/>
              <w:spacing w:before="38" w:line="235" w:lineRule="exact"/>
              <w:ind w:left="121"/>
              <w:jc w:val="both"/>
              <w:rPr>
                <w:rFonts w:hint="eastAsia" w:ascii="仿宋_GB2312" w:hAnsi="仿宋_GB2312" w:eastAsia="仿宋_GB2312" w:cs="仿宋_GB2312"/>
                <w:color w:val="auto"/>
                <w:sz w:val="13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  <w:lang w:val="en-US" w:eastAsia="zh-CN"/>
              </w:rPr>
              <w:t>1.5m</w:t>
            </w: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2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w w:val="98"/>
                <w:sz w:val="22"/>
              </w:rPr>
              <w:t>高</w:t>
            </w: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2"/>
              </w:rPr>
              <w:t>&lt;</w:t>
            </w: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4"/>
                <w:lang w:val="en-US" w:eastAsia="zh-CN"/>
              </w:rPr>
              <w:t>m</w:t>
            </w:r>
          </w:p>
        </w:tc>
        <w:tc>
          <w:tcPr>
            <w:tcW w:w="1551" w:type="dxa"/>
            <w:vAlign w:val="center"/>
          </w:tcPr>
          <w:p>
            <w:pPr>
              <w:pStyle w:val="9"/>
              <w:spacing w:before="84"/>
              <w:ind w:left="188" w:right="153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m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以上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384" w:type="dxa"/>
            <w:vAlign w:val="center"/>
          </w:tcPr>
          <w:p>
            <w:pPr>
              <w:pStyle w:val="9"/>
              <w:spacing w:before="93"/>
              <w:ind w:left="148" w:right="124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砖石砌筑</w:t>
            </w:r>
          </w:p>
        </w:tc>
        <w:tc>
          <w:tcPr>
            <w:tcW w:w="1590" w:type="dxa"/>
            <w:vAlign w:val="center"/>
          </w:tcPr>
          <w:p>
            <w:pPr>
              <w:pStyle w:val="9"/>
              <w:spacing w:before="105"/>
              <w:ind w:left="337" w:right="32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108</w:t>
            </w:r>
          </w:p>
        </w:tc>
        <w:tc>
          <w:tcPr>
            <w:tcW w:w="2155" w:type="dxa"/>
            <w:vAlign w:val="center"/>
          </w:tcPr>
          <w:p>
            <w:pPr>
              <w:pStyle w:val="9"/>
              <w:spacing w:before="100"/>
              <w:ind w:left="67" w:right="3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156</w:t>
            </w:r>
          </w:p>
        </w:tc>
        <w:tc>
          <w:tcPr>
            <w:tcW w:w="1765" w:type="dxa"/>
            <w:vAlign w:val="center"/>
          </w:tcPr>
          <w:p>
            <w:pPr>
              <w:pStyle w:val="9"/>
              <w:spacing w:before="100"/>
              <w:ind w:right="69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4"/>
              </w:rPr>
              <w:t>216</w:t>
            </w:r>
          </w:p>
        </w:tc>
        <w:tc>
          <w:tcPr>
            <w:tcW w:w="1551" w:type="dxa"/>
            <w:vAlign w:val="center"/>
          </w:tcPr>
          <w:p>
            <w:pPr>
              <w:pStyle w:val="9"/>
              <w:spacing w:before="95"/>
              <w:ind w:left="188" w:right="13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240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384" w:type="dxa"/>
            <w:vAlign w:val="center"/>
          </w:tcPr>
          <w:p>
            <w:pPr>
              <w:pStyle w:val="9"/>
              <w:spacing w:before="117"/>
              <w:ind w:left="148" w:right="10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土质</w:t>
            </w:r>
          </w:p>
        </w:tc>
        <w:tc>
          <w:tcPr>
            <w:tcW w:w="1590" w:type="dxa"/>
            <w:vAlign w:val="center"/>
          </w:tcPr>
          <w:p>
            <w:pPr>
              <w:pStyle w:val="9"/>
              <w:spacing w:before="119"/>
              <w:ind w:left="353" w:right="31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</w:rPr>
              <w:t>36</w:t>
            </w:r>
          </w:p>
        </w:tc>
        <w:tc>
          <w:tcPr>
            <w:tcW w:w="2155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left" w:pos="925"/>
              </w:tabs>
              <w:spacing w:before="105" w:after="0" w:line="240" w:lineRule="auto"/>
              <w:ind w:left="924" w:right="44" w:hanging="81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</w:rPr>
              <w:t>42</w:t>
            </w:r>
          </w:p>
        </w:tc>
        <w:tc>
          <w:tcPr>
            <w:tcW w:w="1765" w:type="dxa"/>
            <w:vAlign w:val="center"/>
          </w:tcPr>
          <w:p>
            <w:pPr>
              <w:pStyle w:val="9"/>
              <w:spacing w:before="114"/>
              <w:ind w:right="744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0"/>
                <w:sz w:val="24"/>
              </w:rPr>
              <w:t>48</w:t>
            </w:r>
          </w:p>
        </w:tc>
        <w:tc>
          <w:tcPr>
            <w:tcW w:w="1551" w:type="dxa"/>
            <w:vAlign w:val="center"/>
          </w:tcPr>
          <w:p>
            <w:pPr>
              <w:pStyle w:val="9"/>
              <w:spacing w:before="114"/>
              <w:ind w:left="188" w:right="144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54</w:t>
            </w:r>
          </w:p>
        </w:tc>
      </w:tr>
    </w:tbl>
    <w:p>
      <w:pPr>
        <w:pStyle w:val="4"/>
        <w:spacing w:before="7"/>
        <w:jc w:val="both"/>
        <w:rPr>
          <w:color w:val="auto"/>
          <w:sz w:val="8"/>
        </w:rPr>
      </w:pPr>
    </w:p>
    <w:p>
      <w:pPr>
        <w:spacing w:after="0"/>
        <w:jc w:val="both"/>
        <w:rPr>
          <w:color w:val="auto"/>
          <w:sz w:val="8"/>
        </w:rPr>
        <w:sectPr>
          <w:pgSz w:w="11910" w:h="16840"/>
          <w:pgMar w:top="1440" w:right="1803" w:bottom="1440" w:left="1803" w:header="0" w:footer="1514" w:gutter="57"/>
          <w:pgNumType w:fmt="decimal"/>
          <w:cols w:space="0" w:num="1"/>
          <w:rtlGutter w:val="0"/>
          <w:docGrid w:linePitch="0" w:charSpace="0"/>
        </w:sectPr>
      </w:pPr>
    </w:p>
    <w:p>
      <w:pPr>
        <w:numPr>
          <w:ilvl w:val="0"/>
          <w:numId w:val="0"/>
        </w:numPr>
        <w:spacing w:before="0"/>
        <w:ind w:leftChars="0" w:right="0" w:rightChars="0" w:firstLine="640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default" w:ascii="黑体" w:hAnsi="黑体" w:eastAsia="黑体" w:cs="黑体"/>
          <w:color w:val="auto"/>
          <w:sz w:val="32"/>
          <w:szCs w:val="32"/>
        </w:rPr>
        <w:t>七、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水窖</w:t>
      </w:r>
    </w:p>
    <w:tbl>
      <w:tblPr>
        <w:tblStyle w:val="6"/>
        <w:tblpPr w:leftFromText="180" w:rightFromText="180" w:vertAnchor="page" w:horzAnchor="page" w:tblpX="1831" w:tblpY="6287"/>
        <w:tblOverlap w:val="never"/>
        <w:tblW w:w="843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4"/>
        <w:gridCol w:w="1676"/>
        <w:gridCol w:w="2262"/>
        <w:gridCol w:w="23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134" w:type="dxa"/>
            <w:tcBorders>
              <w:left w:val="single" w:color="000000" w:sz="2" w:space="0"/>
            </w:tcBorders>
            <w:vAlign w:val="center"/>
          </w:tcPr>
          <w:p>
            <w:pPr>
              <w:pStyle w:val="9"/>
              <w:ind w:right="71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类别</w:t>
            </w:r>
          </w:p>
        </w:tc>
        <w:tc>
          <w:tcPr>
            <w:tcW w:w="1676" w:type="dxa"/>
            <w:vAlign w:val="center"/>
          </w:tcPr>
          <w:p>
            <w:pPr>
              <w:pStyle w:val="9"/>
              <w:spacing w:before="165" w:line="235" w:lineRule="auto"/>
              <w:ind w:right="178" w:firstLine="24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容积</w:t>
            </w: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2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2"/>
                <w:lang w:val="en-US" w:eastAsia="zh-CN"/>
              </w:rPr>
              <w:t>10m³</w:t>
            </w:r>
          </w:p>
        </w:tc>
        <w:tc>
          <w:tcPr>
            <w:tcW w:w="2262" w:type="dxa"/>
            <w:vAlign w:val="center"/>
          </w:tcPr>
          <w:p>
            <w:pPr>
              <w:pStyle w:val="9"/>
              <w:spacing w:before="165" w:line="235" w:lineRule="auto"/>
              <w:ind w:left="278" w:right="120" w:hanging="12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2"/>
                <w:lang w:val="en-US" w:eastAsia="zh-CN"/>
              </w:rPr>
              <w:t>10m³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2"/>
                <w:sz w:val="22"/>
              </w:rPr>
              <w:t>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容积</w:t>
            </w: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2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2"/>
                <w:lang w:val="en-US" w:eastAsia="zh-CN"/>
              </w:rPr>
              <w:t>50m³</w:t>
            </w:r>
          </w:p>
        </w:tc>
        <w:tc>
          <w:tcPr>
            <w:tcW w:w="2358" w:type="dxa"/>
            <w:vAlign w:val="center"/>
          </w:tcPr>
          <w:p>
            <w:pPr>
              <w:pStyle w:val="9"/>
              <w:spacing w:before="151"/>
              <w:ind w:right="29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2"/>
                <w:lang w:val="en-US" w:eastAsia="zh-CN"/>
              </w:rPr>
              <w:t>容积50m³以上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2134" w:type="dxa"/>
            <w:vAlign w:val="center"/>
          </w:tcPr>
          <w:p>
            <w:pPr>
              <w:pStyle w:val="9"/>
              <w:spacing w:before="1"/>
              <w:ind w:right="4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</w:rPr>
              <w:t>补偿标准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2"/>
                <w:w w:val="9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4"/>
                <w:w w:val="95"/>
                <w:sz w:val="24"/>
              </w:rPr>
              <w:t>元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3"/>
                <w:w w:val="95"/>
                <w:sz w:val="24"/>
                <w:lang w:val="en-US" w:eastAsia="zh-CN"/>
              </w:rPr>
              <w:t>/m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3"/>
                <w:w w:val="95"/>
                <w:sz w:val="24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3"/>
                <w:w w:val="95"/>
                <w:sz w:val="24"/>
                <w:lang w:val="en-US" w:eastAsia="zh-CN"/>
              </w:rPr>
              <w:t>）</w:t>
            </w:r>
          </w:p>
        </w:tc>
        <w:tc>
          <w:tcPr>
            <w:tcW w:w="1676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</w:t>
            </w:r>
          </w:p>
        </w:tc>
        <w:tc>
          <w:tcPr>
            <w:tcW w:w="2262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144</w:t>
            </w:r>
          </w:p>
        </w:tc>
        <w:tc>
          <w:tcPr>
            <w:tcW w:w="2358" w:type="dxa"/>
            <w:vAlign w:val="center"/>
          </w:tcPr>
          <w:p>
            <w:pPr>
              <w:pStyle w:val="9"/>
              <w:ind w:right="444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180</w:t>
            </w:r>
          </w:p>
        </w:tc>
      </w:tr>
    </w:tbl>
    <w:p>
      <w:pPr>
        <w:spacing w:before="0"/>
        <w:ind w:right="0" w:firstLine="672" w:firstLineChars="200"/>
        <w:jc w:val="both"/>
        <w:rPr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w w:val="105"/>
          <w:sz w:val="32"/>
          <w:szCs w:val="32"/>
        </w:rPr>
        <w:t>八、月台及院内铺砌</w:t>
      </w:r>
    </w:p>
    <w:tbl>
      <w:tblPr>
        <w:tblStyle w:val="6"/>
        <w:tblW w:w="5127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7"/>
        <w:gridCol w:w="1709"/>
        <w:gridCol w:w="2309"/>
        <w:gridCol w:w="23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226" w:type="pct"/>
            <w:tcBorders>
              <w:left w:val="single" w:color="000000" w:sz="2" w:space="0"/>
            </w:tcBorders>
            <w:vAlign w:val="center"/>
          </w:tcPr>
          <w:p>
            <w:pPr>
              <w:pStyle w:val="9"/>
              <w:ind w:right="71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类别</w:t>
            </w:r>
          </w:p>
        </w:tc>
        <w:tc>
          <w:tcPr>
            <w:tcW w:w="1009" w:type="pct"/>
            <w:vAlign w:val="center"/>
          </w:tcPr>
          <w:p>
            <w:pPr>
              <w:pStyle w:val="9"/>
              <w:spacing w:before="165" w:line="235" w:lineRule="auto"/>
              <w:ind w:right="178" w:firstLine="480" w:firstLineChars="2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铺砖</w:t>
            </w:r>
          </w:p>
        </w:tc>
        <w:tc>
          <w:tcPr>
            <w:tcW w:w="1363" w:type="pct"/>
            <w:vAlign w:val="center"/>
          </w:tcPr>
          <w:p>
            <w:pPr>
              <w:pStyle w:val="9"/>
              <w:spacing w:before="165" w:line="235" w:lineRule="auto"/>
              <w:ind w:left="278" w:right="120" w:hanging="12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2"/>
                <w:lang w:val="en-US" w:eastAsia="zh-CN"/>
              </w:rPr>
              <w:t>水泥罩面</w:t>
            </w:r>
          </w:p>
        </w:tc>
        <w:tc>
          <w:tcPr>
            <w:tcW w:w="1400" w:type="pct"/>
            <w:vAlign w:val="center"/>
          </w:tcPr>
          <w:p>
            <w:pPr>
              <w:pStyle w:val="9"/>
              <w:spacing w:before="151"/>
              <w:ind w:right="29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2"/>
                <w:lang w:val="en-US" w:eastAsia="zh-CN"/>
              </w:rPr>
              <w:t>瓷砖、水磨面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226" w:type="pct"/>
            <w:vAlign w:val="center"/>
          </w:tcPr>
          <w:p>
            <w:pPr>
              <w:pStyle w:val="9"/>
              <w:spacing w:before="1"/>
              <w:ind w:right="4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</w:rPr>
              <w:t>补偿标准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2"/>
                <w:w w:val="9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4"/>
                <w:w w:val="95"/>
                <w:sz w:val="24"/>
              </w:rPr>
              <w:t>元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3"/>
                <w:w w:val="95"/>
                <w:sz w:val="24"/>
                <w:lang w:val="en-US" w:eastAsia="zh-CN"/>
              </w:rPr>
              <w:t>/m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3"/>
                <w:w w:val="95"/>
                <w:sz w:val="24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3"/>
                <w:w w:val="95"/>
                <w:sz w:val="24"/>
                <w:lang w:val="en-US" w:eastAsia="zh-CN"/>
              </w:rPr>
              <w:t>）</w:t>
            </w:r>
          </w:p>
        </w:tc>
        <w:tc>
          <w:tcPr>
            <w:tcW w:w="1009" w:type="pct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36</w:t>
            </w:r>
          </w:p>
        </w:tc>
        <w:tc>
          <w:tcPr>
            <w:tcW w:w="1363" w:type="pct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48</w:t>
            </w:r>
          </w:p>
        </w:tc>
        <w:tc>
          <w:tcPr>
            <w:tcW w:w="1400" w:type="pct"/>
            <w:vAlign w:val="center"/>
          </w:tcPr>
          <w:p>
            <w:pPr>
              <w:pStyle w:val="9"/>
              <w:ind w:right="444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60</w:t>
            </w:r>
          </w:p>
        </w:tc>
      </w:tr>
    </w:tbl>
    <w:p>
      <w:pPr>
        <w:spacing w:before="0"/>
        <w:ind w:right="0" w:firstLine="672" w:firstLineChars="200"/>
        <w:jc w:val="both"/>
        <w:rPr>
          <w:rFonts w:hint="eastAsia" w:ascii="黑体" w:hAnsi="黑体" w:eastAsia="黑体" w:cs="黑体"/>
          <w:color w:val="auto"/>
          <w:w w:val="105"/>
          <w:sz w:val="32"/>
          <w:szCs w:val="32"/>
        </w:rPr>
      </w:pPr>
      <w:r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  <w:t>九、</w:t>
      </w:r>
      <w:r>
        <w:rPr>
          <w:rFonts w:hint="eastAsia" w:ascii="黑体" w:hAnsi="黑体" w:eastAsia="黑体" w:cs="黑体"/>
          <w:color w:val="auto"/>
          <w:w w:val="105"/>
          <w:sz w:val="32"/>
          <w:szCs w:val="32"/>
        </w:rPr>
        <w:t>旱井、人工井</w:t>
      </w:r>
    </w:p>
    <w:p>
      <w:pPr>
        <w:numPr>
          <w:ilvl w:val="0"/>
          <w:numId w:val="0"/>
        </w:numPr>
        <w:spacing w:before="0"/>
        <w:ind w:leftChars="0" w:right="0" w:rightChars="0"/>
        <w:jc w:val="both"/>
        <w:rPr>
          <w:rFonts w:hint="eastAsia" w:ascii="黑体" w:hAnsi="黑体" w:eastAsia="黑体" w:cs="黑体"/>
          <w:color w:val="auto"/>
          <w:w w:val="105"/>
          <w:sz w:val="30"/>
        </w:rPr>
      </w:pPr>
      <w:r>
        <w:rPr>
          <w:rFonts w:hint="eastAsia" w:ascii="黑体" w:hAnsi="黑体" w:eastAsia="黑体" w:cs="黑体"/>
          <w:color w:val="auto"/>
          <w:w w:val="105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1130935</wp:posOffset>
                </wp:positionH>
                <wp:positionV relativeFrom="paragraph">
                  <wp:posOffset>104140</wp:posOffset>
                </wp:positionV>
                <wp:extent cx="5725160" cy="1824990"/>
                <wp:effectExtent l="0" t="0" r="0" b="0"/>
                <wp:wrapNone/>
                <wp:docPr id="4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160" cy="182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8498" w:type="dxa"/>
                              <w:tblInd w:w="7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114"/>
                              <w:gridCol w:w="1129"/>
                              <w:gridCol w:w="1569"/>
                              <w:gridCol w:w="1676"/>
                              <w:gridCol w:w="1774"/>
                              <w:gridCol w:w="123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pStyle w:val="9"/>
                                    <w:spacing w:before="137"/>
                                    <w:ind w:left="57" w:right="48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  <w:t>类别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pStyle w:val="9"/>
                                    <w:spacing w:before="148"/>
                                    <w:ind w:left="59" w:right="37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w w:val="95"/>
                                      <w:sz w:val="22"/>
                                    </w:rPr>
                                    <w:t>高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w w:val="110"/>
                                      <w:sz w:val="22"/>
                                    </w:rPr>
                                    <w:t>≤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w w:val="95"/>
                                      <w:sz w:val="24"/>
                                    </w:rPr>
                                    <w:t>5cm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pStyle w:val="9"/>
                                    <w:spacing w:before="143"/>
                                    <w:ind w:left="40" w:right="15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  <w:lang w:val="en-US" w:eastAsia="zh-CN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  <w:t>m&lt;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2"/>
                                    </w:rPr>
                                    <w:t>高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w w:val="110"/>
                                      <w:sz w:val="22"/>
                                    </w:rPr>
                                    <w:t>≤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  <w:t>10m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pStyle w:val="9"/>
                                    <w:spacing w:before="143"/>
                                    <w:ind w:left="30" w:right="15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  <w:lang w:val="en-US" w:eastAsia="zh-CN"/>
                                    </w:rPr>
                                    <w:t>10m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pacing w:val="-31"/>
                                      <w:sz w:val="22"/>
                                    </w:rPr>
                                    <w:t>＜高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w w:val="110"/>
                                      <w:sz w:val="22"/>
                                    </w:rPr>
                                    <w:t>≤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  <w:t>15m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pStyle w:val="9"/>
                                    <w:spacing w:before="143"/>
                                    <w:ind w:left="100" w:right="89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w w:val="110"/>
                                      <w:sz w:val="22"/>
                                      <w:lang w:val="en-US" w:eastAsia="zh-CN"/>
                                    </w:rPr>
                                    <w:t>15m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w w:val="110"/>
                                      <w:sz w:val="22"/>
                                    </w:rPr>
                                    <w:t>≤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pacing w:val="-28"/>
                                      <w:sz w:val="22"/>
                                    </w:rPr>
                                    <w:t>高&lt;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  <w:t>20m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412"/>
                                    </w:tabs>
                                    <w:spacing w:before="127"/>
                                    <w:ind w:left="6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pacing w:val="-12"/>
                                      <w:w w:val="85"/>
                                      <w:sz w:val="24"/>
                                      <w:lang w:val="en-US" w:eastAsia="zh-CN"/>
                                    </w:rPr>
                                    <w:t>20m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w w:val="93"/>
                                      <w:sz w:val="24"/>
                                    </w:rPr>
                                    <w:t>以上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rPr>
                                <w:trHeight w:val="711" w:hRule="atLeast"/>
                              </w:trPr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pStyle w:val="9"/>
                                    <w:spacing w:before="26"/>
                                    <w:ind w:left="66" w:right="48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  <w:t>旱井</w:t>
                                  </w:r>
                                </w:p>
                                <w:p>
                                  <w:pPr>
                                    <w:pStyle w:val="9"/>
                                    <w:spacing w:line="280" w:lineRule="exact"/>
                                    <w:ind w:left="143" w:right="48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w w:val="70"/>
                                      <w:sz w:val="24"/>
                                    </w:rPr>
                                    <w:t>（元／眼）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pStyle w:val="9"/>
                                    <w:spacing w:before="181"/>
                                    <w:ind w:left="59" w:right="37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  <w:t>2600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pStyle w:val="9"/>
                                    <w:spacing w:before="186"/>
                                    <w:ind w:left="60" w:right="15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  <w:t>3250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pStyle w:val="9"/>
                                    <w:spacing w:before="186"/>
                                    <w:ind w:left="40" w:right="1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  <w:t>3640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pStyle w:val="9"/>
                                    <w:spacing w:before="181"/>
                                    <w:ind w:left="100" w:right="76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  <w:t>3900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pStyle w:val="9"/>
                                    <w:spacing w:before="175"/>
                                    <w:ind w:left="2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  <w:t>据实评估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01" w:hRule="atLeast"/>
                              </w:trPr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pStyle w:val="9"/>
                                    <w:spacing w:before="7"/>
                                    <w:ind w:left="195"/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  <w:t>人工井</w:t>
                                  </w:r>
                                </w:p>
                                <w:p>
                                  <w:pPr>
                                    <w:pStyle w:val="9"/>
                                    <w:spacing w:before="10" w:line="280" w:lineRule="exact"/>
                                    <w:ind w:left="161"/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w w:val="70"/>
                                      <w:sz w:val="24"/>
                                    </w:rPr>
                                    <w:t>（元／眼）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pStyle w:val="9"/>
                                    <w:spacing w:before="177"/>
                                    <w:ind w:left="59" w:right="22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  <w:t>3900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pStyle w:val="9"/>
                                    <w:spacing w:before="177"/>
                                    <w:ind w:left="40" w:right="3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  <w:t>5200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pStyle w:val="9"/>
                                    <w:spacing w:before="177"/>
                                    <w:ind w:left="58" w:right="15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  <w:t>6500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pStyle w:val="9"/>
                                    <w:spacing w:before="78"/>
                                    <w:ind w:left="100" w:right="67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3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  <w:lang w:val="en-US" w:eastAsia="zh-CN"/>
                                    </w:rPr>
                                    <w:t>7800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pStyle w:val="9"/>
                                    <w:spacing w:before="165"/>
                                    <w:ind w:left="12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  <w:t>据实评估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0" w:hRule="atLeast"/>
                              </w:trPr>
                              <w:tc>
                                <w:tcPr>
                                  <w:tcW w:w="0" w:type="auto"/>
                                </w:tcPr>
                                <w:p>
                                  <w:pPr>
                                    <w:pStyle w:val="9"/>
                                    <w:spacing w:before="171"/>
                                    <w:ind w:left="69" w:right="48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w w:val="105"/>
                                      <w:sz w:val="22"/>
                                    </w:rPr>
                                    <w:t>备注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5"/>
                                </w:tcPr>
                                <w:p>
                                  <w:pPr>
                                    <w:pStyle w:val="9"/>
                                    <w:tabs>
                                      <w:tab w:val="left" w:pos="6125"/>
                                    </w:tabs>
                                    <w:spacing w:before="151"/>
                                    <w:ind w:left="67"/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w w:val="95"/>
                                      <w:sz w:val="24"/>
                                    </w:rPr>
                                    <w:t>附属设施包括在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spacing w:val="28"/>
                                      <w:w w:val="95"/>
                                      <w:sz w:val="24"/>
                                    </w:rPr>
                                    <w:t>内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w w:val="95"/>
                                      <w:sz w:val="24"/>
                                    </w:rPr>
                                    <w:t>，废弃井补助1000元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w w:val="75"/>
                                      <w:sz w:val="24"/>
                                    </w:rPr>
                                    <w:t>；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w w:val="95"/>
                                      <w:sz w:val="24"/>
                                    </w:rPr>
                                    <w:t>压压井每口补助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w w:val="9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color w:val="auto"/>
                                      <w:w w:val="95"/>
                                      <w:sz w:val="24"/>
                                    </w:rPr>
                                    <w:t>1500元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vert="horz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89.05pt;margin-top:8.2pt;height:143.7pt;width:450.8pt;mso-position-horizontal-relative:page;z-index:251659264;mso-width-relative:page;mso-height-relative:page;" filled="f" stroked="f" coordsize="21600,21600" o:gfxdata="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6VDgS2QAAAAsBAAAPAAAAAAAAAAEAIAAA&#10;ACIAAABkcnMvZG93bnJldi54bWxQSwECFAAUAAAACACHTuJAeyLJm9IBAACZAwAADgAAAAAAAAAB&#10;ACAAAAAoAQAAZHJzL2Uyb0RvYy54bWxQSwUGAAAAAAYABgBZAQAAb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8498" w:type="dxa"/>
                        <w:tblInd w:w="7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114"/>
                        <w:gridCol w:w="1129"/>
                        <w:gridCol w:w="1569"/>
                        <w:gridCol w:w="1676"/>
                        <w:gridCol w:w="1774"/>
                        <w:gridCol w:w="1236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0" w:type="auto"/>
                          </w:tcPr>
                          <w:p>
                            <w:pPr>
                              <w:pStyle w:val="9"/>
                              <w:spacing w:before="137"/>
                              <w:ind w:left="57" w:right="48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  <w:t>类别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>
                            <w:pPr>
                              <w:pStyle w:val="9"/>
                              <w:spacing w:before="148"/>
                              <w:ind w:left="59" w:right="37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w w:val="95"/>
                                <w:sz w:val="22"/>
                              </w:rPr>
                              <w:t>高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w w:val="110"/>
                                <w:sz w:val="22"/>
                              </w:rPr>
                              <w:t>≤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w w:val="95"/>
                                <w:sz w:val="24"/>
                              </w:rPr>
                              <w:t>5cm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>
                            <w:pPr>
                              <w:pStyle w:val="9"/>
                              <w:spacing w:before="143"/>
                              <w:ind w:left="40" w:right="15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  <w:t>m&lt;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2"/>
                              </w:rPr>
                              <w:t>高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w w:val="110"/>
                                <w:sz w:val="22"/>
                              </w:rPr>
                              <w:t>≤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  <w:t>10m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>
                            <w:pPr>
                              <w:pStyle w:val="9"/>
                              <w:spacing w:before="143"/>
                              <w:ind w:left="30" w:right="15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  <w:lang w:val="en-US" w:eastAsia="zh-CN"/>
                              </w:rPr>
                              <w:t>10m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pacing w:val="-31"/>
                                <w:sz w:val="22"/>
                              </w:rPr>
                              <w:t>＜高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w w:val="110"/>
                                <w:sz w:val="22"/>
                              </w:rPr>
                              <w:t>≤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  <w:t>15m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>
                            <w:pPr>
                              <w:pStyle w:val="9"/>
                              <w:spacing w:before="143"/>
                              <w:ind w:left="100" w:right="89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w w:val="110"/>
                                <w:sz w:val="22"/>
                                <w:lang w:val="en-US" w:eastAsia="zh-CN"/>
                              </w:rPr>
                              <w:t>15m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w w:val="110"/>
                                <w:sz w:val="22"/>
                              </w:rPr>
                              <w:t>≤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pacing w:val="-28"/>
                                <w:sz w:val="22"/>
                              </w:rPr>
                              <w:t>高&lt;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  <w:t>20m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>
                            <w:pPr>
                              <w:pStyle w:val="9"/>
                              <w:tabs>
                                <w:tab w:val="left" w:pos="412"/>
                              </w:tabs>
                              <w:spacing w:before="127"/>
                              <w:ind w:left="6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pacing w:val="-12"/>
                                <w:w w:val="85"/>
                                <w:sz w:val="24"/>
                                <w:lang w:val="en-US" w:eastAsia="zh-CN"/>
                              </w:rPr>
                              <w:t>20m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w w:val="93"/>
                                <w:sz w:val="24"/>
                              </w:rPr>
                              <w:t>以上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11" w:hRule="atLeast"/>
                        </w:trPr>
                        <w:tc>
                          <w:tcPr>
                            <w:tcW w:w="0" w:type="auto"/>
                          </w:tcPr>
                          <w:p>
                            <w:pPr>
                              <w:pStyle w:val="9"/>
                              <w:spacing w:before="26"/>
                              <w:ind w:left="66" w:right="48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  <w:t>旱井</w:t>
                            </w:r>
                          </w:p>
                          <w:p>
                            <w:pPr>
                              <w:pStyle w:val="9"/>
                              <w:spacing w:line="280" w:lineRule="exact"/>
                              <w:ind w:left="143" w:right="48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w w:val="70"/>
                                <w:sz w:val="24"/>
                              </w:rPr>
                              <w:t>（元／眼）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>
                            <w:pPr>
                              <w:pStyle w:val="9"/>
                              <w:spacing w:before="181"/>
                              <w:ind w:left="59" w:right="37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  <w:t>2600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>
                            <w:pPr>
                              <w:pStyle w:val="9"/>
                              <w:spacing w:before="186"/>
                              <w:ind w:left="60" w:right="15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  <w:t>3250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>
                            <w:pPr>
                              <w:pStyle w:val="9"/>
                              <w:spacing w:before="186"/>
                              <w:ind w:left="40" w:right="1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  <w:t>3640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>
                            <w:pPr>
                              <w:pStyle w:val="9"/>
                              <w:spacing w:before="181"/>
                              <w:ind w:left="100" w:right="76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  <w:t>3900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>
                            <w:pPr>
                              <w:pStyle w:val="9"/>
                              <w:spacing w:before="175"/>
                              <w:ind w:left="2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  <w:t>据实评估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01" w:hRule="atLeast"/>
                        </w:trPr>
                        <w:tc>
                          <w:tcPr>
                            <w:tcW w:w="0" w:type="auto"/>
                          </w:tcPr>
                          <w:p>
                            <w:pPr>
                              <w:pStyle w:val="9"/>
                              <w:spacing w:before="7"/>
                              <w:ind w:left="195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  <w:t>人工井</w:t>
                            </w:r>
                          </w:p>
                          <w:p>
                            <w:pPr>
                              <w:pStyle w:val="9"/>
                              <w:spacing w:before="10" w:line="280" w:lineRule="exact"/>
                              <w:ind w:left="161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w w:val="70"/>
                                <w:sz w:val="24"/>
                              </w:rPr>
                              <w:t>（元／眼）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>
                            <w:pPr>
                              <w:pStyle w:val="9"/>
                              <w:spacing w:before="177"/>
                              <w:ind w:left="59" w:right="22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  <w:t>3900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>
                            <w:pPr>
                              <w:pStyle w:val="9"/>
                              <w:spacing w:before="177"/>
                              <w:ind w:left="40" w:right="3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  <w:t>5200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>
                            <w:pPr>
                              <w:pStyle w:val="9"/>
                              <w:spacing w:before="177"/>
                              <w:ind w:left="58" w:right="15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  <w:t>6500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>
                            <w:pPr>
                              <w:pStyle w:val="9"/>
                              <w:spacing w:before="78"/>
                              <w:ind w:left="100" w:right="67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3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  <w:lang w:val="en-US" w:eastAsia="zh-CN"/>
                              </w:rPr>
                              <w:t>7800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>
                            <w:pPr>
                              <w:pStyle w:val="9"/>
                              <w:spacing w:before="165"/>
                              <w:ind w:left="12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  <w:t>据实评估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0" w:hRule="atLeast"/>
                        </w:trPr>
                        <w:tc>
                          <w:tcPr>
                            <w:tcW w:w="0" w:type="auto"/>
                          </w:tcPr>
                          <w:p>
                            <w:pPr>
                              <w:pStyle w:val="9"/>
                              <w:spacing w:before="171"/>
                              <w:ind w:left="69" w:right="48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w w:val="105"/>
                                <w:sz w:val="22"/>
                              </w:rPr>
                              <w:t>备注</w:t>
                            </w:r>
                          </w:p>
                        </w:tc>
                        <w:tc>
                          <w:tcPr>
                            <w:tcW w:w="0" w:type="auto"/>
                            <w:gridSpan w:val="5"/>
                          </w:tcPr>
                          <w:p>
                            <w:pPr>
                              <w:pStyle w:val="9"/>
                              <w:tabs>
                                <w:tab w:val="left" w:pos="6125"/>
                              </w:tabs>
                              <w:spacing w:before="151"/>
                              <w:ind w:left="67"/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w w:val="95"/>
                                <w:sz w:val="24"/>
                              </w:rPr>
                              <w:t>附属设施包括在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pacing w:val="28"/>
                                <w:w w:val="95"/>
                                <w:sz w:val="24"/>
                              </w:rPr>
                              <w:t>内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w w:val="95"/>
                                <w:sz w:val="24"/>
                              </w:rPr>
                              <w:t>，废弃井补助1000元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w w:val="75"/>
                                <w:sz w:val="24"/>
                              </w:rPr>
                              <w:t>；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w w:val="95"/>
                                <w:sz w:val="24"/>
                              </w:rPr>
                              <w:t>压压井每口补助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w w:val="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w w:val="95"/>
                                <w:sz w:val="24"/>
                              </w:rPr>
                              <w:t>1500元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4"/>
        <w:jc w:val="both"/>
        <w:rPr>
          <w:color w:val="auto"/>
          <w:sz w:val="30"/>
        </w:rPr>
      </w:pPr>
    </w:p>
    <w:p>
      <w:pPr>
        <w:pStyle w:val="4"/>
        <w:jc w:val="both"/>
        <w:rPr>
          <w:color w:val="auto"/>
          <w:sz w:val="30"/>
        </w:rPr>
      </w:pPr>
    </w:p>
    <w:p>
      <w:pPr>
        <w:pStyle w:val="4"/>
        <w:jc w:val="both"/>
        <w:rPr>
          <w:color w:val="auto"/>
          <w:sz w:val="30"/>
        </w:rPr>
      </w:pPr>
    </w:p>
    <w:p>
      <w:pPr>
        <w:pStyle w:val="4"/>
        <w:jc w:val="both"/>
        <w:rPr>
          <w:color w:val="auto"/>
          <w:sz w:val="30"/>
        </w:rPr>
      </w:pPr>
    </w:p>
    <w:p>
      <w:pPr>
        <w:pStyle w:val="4"/>
        <w:spacing w:before="2"/>
        <w:jc w:val="both"/>
        <w:rPr>
          <w:color w:val="auto"/>
          <w:sz w:val="39"/>
        </w:rPr>
      </w:pPr>
    </w:p>
    <w:tbl>
      <w:tblPr>
        <w:tblStyle w:val="6"/>
        <w:tblpPr w:leftFromText="180" w:rightFromText="180" w:vertAnchor="page" w:horzAnchor="page" w:tblpX="1745" w:tblpY="13360"/>
        <w:tblOverlap w:val="never"/>
        <w:tblW w:w="857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72"/>
        <w:gridCol w:w="1714"/>
        <w:gridCol w:w="2757"/>
        <w:gridCol w:w="21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972" w:type="dxa"/>
            <w:tcBorders>
              <w:left w:val="single" w:color="000000" w:sz="2" w:space="0"/>
            </w:tcBorders>
            <w:vAlign w:val="center"/>
          </w:tcPr>
          <w:p>
            <w:pPr>
              <w:pStyle w:val="9"/>
              <w:ind w:right="71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类别</w:t>
            </w:r>
          </w:p>
        </w:tc>
        <w:tc>
          <w:tcPr>
            <w:tcW w:w="1714" w:type="dxa"/>
            <w:vAlign w:val="center"/>
          </w:tcPr>
          <w:p>
            <w:pPr>
              <w:pStyle w:val="9"/>
              <w:spacing w:before="165" w:line="235" w:lineRule="auto"/>
              <w:ind w:right="178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简易影壁</w:t>
            </w:r>
          </w:p>
        </w:tc>
        <w:tc>
          <w:tcPr>
            <w:tcW w:w="2757" w:type="dxa"/>
            <w:vAlign w:val="center"/>
          </w:tcPr>
          <w:p>
            <w:pPr>
              <w:pStyle w:val="9"/>
              <w:spacing w:before="165" w:line="235" w:lineRule="auto"/>
              <w:ind w:right="12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简易影壁（水泥罩面）</w:t>
            </w:r>
          </w:p>
        </w:tc>
        <w:tc>
          <w:tcPr>
            <w:tcW w:w="2135" w:type="dxa"/>
            <w:vAlign w:val="center"/>
          </w:tcPr>
          <w:p>
            <w:pPr>
              <w:pStyle w:val="9"/>
              <w:spacing w:before="151"/>
              <w:ind w:right="29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4"/>
                <w:szCs w:val="24"/>
                <w:lang w:val="en-US" w:eastAsia="zh-CN"/>
              </w:rPr>
              <w:t>装饰影壁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1972" w:type="dxa"/>
            <w:vAlign w:val="center"/>
          </w:tcPr>
          <w:p>
            <w:pPr>
              <w:pStyle w:val="9"/>
              <w:spacing w:before="1"/>
              <w:ind w:right="4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  <w:szCs w:val="24"/>
              </w:rPr>
              <w:t>补偿标准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2"/>
                <w:w w:val="95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4"/>
                <w:w w:val="95"/>
                <w:sz w:val="24"/>
                <w:szCs w:val="24"/>
              </w:rPr>
              <w:t>元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3"/>
                <w:w w:val="95"/>
                <w:sz w:val="24"/>
                <w:szCs w:val="24"/>
                <w:lang w:val="en-US" w:eastAsia="zh-CN"/>
              </w:rPr>
              <w:t>/m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3"/>
                <w:w w:val="95"/>
                <w:sz w:val="24"/>
                <w:szCs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3"/>
                <w:w w:val="95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714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2757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2135" w:type="dxa"/>
            <w:vAlign w:val="center"/>
          </w:tcPr>
          <w:p>
            <w:pPr>
              <w:pStyle w:val="9"/>
              <w:ind w:right="444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180</w:t>
            </w:r>
          </w:p>
        </w:tc>
      </w:tr>
    </w:tbl>
    <w:p>
      <w:pPr>
        <w:spacing w:before="0"/>
        <w:ind w:left="0" w:right="669" w:firstLine="0"/>
        <w:jc w:val="both"/>
        <w:rPr>
          <w:color w:val="auto"/>
          <w:sz w:val="24"/>
        </w:rPr>
      </w:pPr>
    </w:p>
    <w:p>
      <w:pPr>
        <w:spacing w:before="0"/>
        <w:ind w:left="0" w:right="0" w:firstLine="672" w:firstLineChars="200"/>
        <w:jc w:val="both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w w:val="105"/>
          <w:sz w:val="32"/>
          <w:szCs w:val="32"/>
        </w:rPr>
        <w:t>十、影壁</w:t>
      </w:r>
    </w:p>
    <w:p>
      <w:pPr>
        <w:spacing w:after="0"/>
        <w:jc w:val="both"/>
        <w:rPr>
          <w:color w:val="auto"/>
          <w:sz w:val="30"/>
        </w:rPr>
        <w:sectPr>
          <w:type w:val="continuous"/>
          <w:pgSz w:w="11910" w:h="16840"/>
          <w:pgMar w:top="1440" w:right="1803" w:bottom="1440" w:left="1803" w:header="0" w:footer="1514" w:gutter="57"/>
          <w:pgNumType w:fmt="decimal"/>
          <w:cols w:space="0" w:num="1"/>
          <w:rtlGutter w:val="0"/>
          <w:docGrid w:linePitch="0" w:charSpace="0"/>
        </w:sectPr>
      </w:pPr>
    </w:p>
    <w:p>
      <w:pPr>
        <w:pStyle w:val="4"/>
        <w:spacing w:before="8"/>
        <w:rPr>
          <w:rFonts w:ascii="Times New Roman"/>
          <w:color w:val="auto"/>
          <w:sz w:val="29"/>
        </w:rPr>
      </w:pPr>
    </w:p>
    <w:p>
      <w:pPr>
        <w:spacing w:before="0" w:after="0"/>
        <w:ind w:left="0" w:right="0" w:firstLine="672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w w:val="105"/>
          <w:sz w:val="32"/>
          <w:szCs w:val="32"/>
        </w:rPr>
        <w:t>十一、大门</w:t>
      </w:r>
    </w:p>
    <w:tbl>
      <w:tblPr>
        <w:tblStyle w:val="6"/>
        <w:tblpPr w:leftFromText="180" w:rightFromText="180" w:vertAnchor="page" w:horzAnchor="page" w:tblpX="1750" w:tblpY="2387"/>
        <w:tblOverlap w:val="never"/>
        <w:tblW w:w="871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1544"/>
        <w:gridCol w:w="1645"/>
        <w:gridCol w:w="753"/>
        <w:gridCol w:w="730"/>
        <w:gridCol w:w="731"/>
        <w:gridCol w:w="18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445" w:type="dxa"/>
          </w:tcPr>
          <w:p>
            <w:pPr>
              <w:pStyle w:val="9"/>
              <w:spacing w:before="179"/>
              <w:ind w:left="308" w:right="309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1544" w:type="dxa"/>
          </w:tcPr>
          <w:p>
            <w:pPr>
              <w:pStyle w:val="9"/>
              <w:spacing w:before="28" w:line="310" w:lineRule="atLeast"/>
              <w:ind w:left="246" w:right="131" w:hanging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1"/>
                <w:szCs w:val="21"/>
              </w:rPr>
              <w:t>简易棚则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门无顶</w:t>
            </w:r>
          </w:p>
        </w:tc>
        <w:tc>
          <w:tcPr>
            <w:tcW w:w="1645" w:type="dxa"/>
          </w:tcPr>
          <w:p>
            <w:pPr>
              <w:pStyle w:val="9"/>
              <w:spacing w:before="33" w:line="310" w:lineRule="atLeast"/>
              <w:ind w:left="242" w:right="126" w:hanging="11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1"/>
                <w:szCs w:val="21"/>
              </w:rPr>
              <w:t>简易棚则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门有顶</w:t>
            </w:r>
          </w:p>
        </w:tc>
        <w:tc>
          <w:tcPr>
            <w:tcW w:w="753" w:type="dxa"/>
          </w:tcPr>
          <w:p>
            <w:pPr>
              <w:pStyle w:val="9"/>
              <w:spacing w:before="189"/>
              <w:ind w:left="165" w:right="152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未装</w:t>
            </w:r>
          </w:p>
        </w:tc>
        <w:tc>
          <w:tcPr>
            <w:tcW w:w="730" w:type="dxa"/>
          </w:tcPr>
          <w:p>
            <w:pPr>
              <w:pStyle w:val="9"/>
              <w:spacing w:before="194"/>
              <w:ind w:left="154" w:right="139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简装</w:t>
            </w:r>
          </w:p>
        </w:tc>
        <w:tc>
          <w:tcPr>
            <w:tcW w:w="731" w:type="dxa"/>
          </w:tcPr>
          <w:p>
            <w:pPr>
              <w:pStyle w:val="9"/>
              <w:spacing w:before="189"/>
              <w:ind w:left="154" w:right="141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精装</w:t>
            </w:r>
          </w:p>
        </w:tc>
        <w:tc>
          <w:tcPr>
            <w:tcW w:w="1865" w:type="dxa"/>
          </w:tcPr>
          <w:p>
            <w:pPr>
              <w:pStyle w:val="9"/>
              <w:spacing w:before="26"/>
              <w:ind w:left="9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8"/>
                <w:sz w:val="21"/>
                <w:szCs w:val="21"/>
              </w:rPr>
              <w:t>精装净宽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m以上</w:t>
            </w:r>
          </w:p>
          <w:p>
            <w:pPr>
              <w:pStyle w:val="9"/>
              <w:spacing w:before="15" w:line="294" w:lineRule="exact"/>
              <w:ind w:left="9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1"/>
                <w:szCs w:val="21"/>
              </w:rPr>
              <w:t>（能进车）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45" w:type="dxa"/>
          </w:tcPr>
          <w:p>
            <w:pPr>
              <w:pStyle w:val="9"/>
              <w:spacing w:before="60"/>
              <w:ind w:left="115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1"/>
                <w:szCs w:val="21"/>
              </w:rPr>
              <w:t>补偿标准</w:t>
            </w:r>
          </w:p>
          <w:p>
            <w:pPr>
              <w:pStyle w:val="9"/>
              <w:spacing w:before="9"/>
              <w:ind w:left="15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70"/>
                <w:sz w:val="21"/>
                <w:szCs w:val="21"/>
              </w:rPr>
              <w:t>（元／个）</w:t>
            </w:r>
          </w:p>
        </w:tc>
        <w:tc>
          <w:tcPr>
            <w:tcW w:w="1544" w:type="dxa"/>
          </w:tcPr>
          <w:p>
            <w:pPr>
              <w:pStyle w:val="9"/>
              <w:spacing w:before="225"/>
              <w:ind w:left="418" w:right="38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390</w:t>
            </w:r>
          </w:p>
        </w:tc>
        <w:tc>
          <w:tcPr>
            <w:tcW w:w="1645" w:type="dxa"/>
          </w:tcPr>
          <w:p>
            <w:pPr>
              <w:pStyle w:val="9"/>
              <w:spacing w:before="220"/>
              <w:ind w:left="407" w:right="375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650</w:t>
            </w:r>
          </w:p>
        </w:tc>
        <w:tc>
          <w:tcPr>
            <w:tcW w:w="753" w:type="dxa"/>
          </w:tcPr>
          <w:p>
            <w:pPr>
              <w:pStyle w:val="9"/>
              <w:spacing w:before="220"/>
              <w:ind w:left="167" w:right="15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1040</w:t>
            </w:r>
          </w:p>
        </w:tc>
        <w:tc>
          <w:tcPr>
            <w:tcW w:w="730" w:type="dxa"/>
          </w:tcPr>
          <w:p>
            <w:pPr>
              <w:pStyle w:val="9"/>
              <w:spacing w:before="220"/>
              <w:ind w:left="161" w:right="13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2600</w:t>
            </w:r>
          </w:p>
        </w:tc>
        <w:tc>
          <w:tcPr>
            <w:tcW w:w="731" w:type="dxa"/>
          </w:tcPr>
          <w:p>
            <w:pPr>
              <w:pStyle w:val="9"/>
              <w:spacing w:before="220"/>
              <w:ind w:left="162" w:right="13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4550</w:t>
            </w:r>
          </w:p>
        </w:tc>
        <w:tc>
          <w:tcPr>
            <w:tcW w:w="1865" w:type="dxa"/>
          </w:tcPr>
          <w:p>
            <w:pPr>
              <w:pStyle w:val="9"/>
              <w:spacing w:before="220"/>
              <w:ind w:left="32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7800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445" w:type="dxa"/>
          </w:tcPr>
          <w:p>
            <w:pPr>
              <w:pStyle w:val="9"/>
              <w:spacing w:before="113"/>
              <w:ind w:right="1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2"/>
                <w:sz w:val="21"/>
                <w:szCs w:val="21"/>
              </w:rPr>
              <w:t>注</w:t>
            </w:r>
          </w:p>
        </w:tc>
        <w:tc>
          <w:tcPr>
            <w:tcW w:w="7268" w:type="dxa"/>
            <w:gridSpan w:val="6"/>
          </w:tcPr>
          <w:p>
            <w:pPr>
              <w:pStyle w:val="9"/>
              <w:spacing w:before="108"/>
              <w:ind w:left="162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附属建筑在内，特殊情况重新评估。</w:t>
            </w:r>
          </w:p>
        </w:tc>
      </w:tr>
    </w:tbl>
    <w:p>
      <w:pPr>
        <w:spacing w:after="0"/>
        <w:rPr>
          <w:color w:val="auto"/>
          <w:sz w:val="7"/>
        </w:rPr>
      </w:pPr>
    </w:p>
    <w:p>
      <w:pPr>
        <w:numPr>
          <w:ilvl w:val="0"/>
          <w:numId w:val="0"/>
        </w:numPr>
        <w:spacing w:before="0" w:after="0"/>
        <w:ind w:right="0" w:rightChars="0" w:firstLine="672" w:firstLineChars="200"/>
        <w:jc w:val="left"/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  <w:t>十二、基础</w:t>
      </w:r>
    </w:p>
    <w:tbl>
      <w:tblPr>
        <w:tblStyle w:val="6"/>
        <w:tblpPr w:leftFromText="180" w:rightFromText="180" w:vertAnchor="page" w:horzAnchor="page" w:tblpX="1722" w:tblpY="4908"/>
        <w:tblOverlap w:val="never"/>
        <w:tblW w:w="876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9"/>
        <w:gridCol w:w="1983"/>
        <w:gridCol w:w="38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959" w:type="dxa"/>
            <w:tcBorders>
              <w:left w:val="single" w:color="000000" w:sz="2" w:space="0"/>
            </w:tcBorders>
            <w:vAlign w:val="center"/>
          </w:tcPr>
          <w:p>
            <w:pPr>
              <w:pStyle w:val="9"/>
              <w:ind w:right="71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类别</w:t>
            </w:r>
          </w:p>
        </w:tc>
        <w:tc>
          <w:tcPr>
            <w:tcW w:w="1983" w:type="dxa"/>
            <w:vAlign w:val="center"/>
          </w:tcPr>
          <w:p>
            <w:pPr>
              <w:pStyle w:val="9"/>
              <w:spacing w:before="165" w:line="235" w:lineRule="auto"/>
              <w:ind w:right="178" w:firstLine="21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砌石基础</w:t>
            </w:r>
          </w:p>
        </w:tc>
        <w:tc>
          <w:tcPr>
            <w:tcW w:w="3826" w:type="dxa"/>
            <w:vAlign w:val="center"/>
          </w:tcPr>
          <w:p>
            <w:pPr>
              <w:pStyle w:val="9"/>
              <w:spacing w:before="165" w:line="235" w:lineRule="auto"/>
              <w:ind w:left="278" w:right="120" w:hanging="121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1"/>
                <w:szCs w:val="21"/>
                <w:lang w:val="en-US" w:eastAsia="zh-CN"/>
              </w:rPr>
              <w:t>基础上有灰土或卵石回填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57" w:hRule="atLeast"/>
        </w:trPr>
        <w:tc>
          <w:tcPr>
            <w:tcW w:w="2959" w:type="dxa"/>
            <w:vAlign w:val="center"/>
          </w:tcPr>
          <w:p>
            <w:pPr>
              <w:pStyle w:val="9"/>
              <w:spacing w:before="1"/>
              <w:ind w:right="41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1"/>
                <w:szCs w:val="21"/>
              </w:rPr>
              <w:t>补偿标准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2"/>
                <w:w w:val="95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4"/>
                <w:w w:val="95"/>
                <w:sz w:val="21"/>
                <w:szCs w:val="21"/>
              </w:rPr>
              <w:t>元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3"/>
                <w:w w:val="95"/>
                <w:sz w:val="21"/>
                <w:szCs w:val="21"/>
                <w:lang w:val="en-US" w:eastAsia="zh-CN"/>
              </w:rPr>
              <w:t>/m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3"/>
                <w:w w:val="95"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3"/>
                <w:w w:val="95"/>
                <w:sz w:val="21"/>
                <w:szCs w:val="21"/>
                <w:lang w:val="en-US" w:eastAsia="zh-CN"/>
              </w:rPr>
              <w:t>）（未竣工）</w:t>
            </w:r>
          </w:p>
        </w:tc>
        <w:tc>
          <w:tcPr>
            <w:tcW w:w="1983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0</w:t>
            </w:r>
          </w:p>
        </w:tc>
        <w:tc>
          <w:tcPr>
            <w:tcW w:w="3826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240</w:t>
            </w:r>
          </w:p>
        </w:tc>
      </w:tr>
    </w:tbl>
    <w:p>
      <w:pPr>
        <w:spacing w:before="0" w:after="0"/>
        <w:ind w:right="0" w:firstLine="672" w:firstLineChars="200"/>
        <w:jc w:val="left"/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  <w:t>十三、护坡</w:t>
      </w:r>
    </w:p>
    <w:tbl>
      <w:tblPr>
        <w:tblStyle w:val="6"/>
        <w:tblpPr w:leftFromText="180" w:rightFromText="180" w:vertAnchor="page" w:horzAnchor="page" w:tblpX="1722" w:tblpY="6374"/>
        <w:tblOverlap w:val="never"/>
        <w:tblW w:w="875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1674"/>
        <w:gridCol w:w="2043"/>
        <w:gridCol w:w="287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160" w:type="dxa"/>
            <w:tcBorders>
              <w:left w:val="single" w:color="000000" w:sz="2" w:space="0"/>
            </w:tcBorders>
            <w:vAlign w:val="center"/>
          </w:tcPr>
          <w:p>
            <w:pPr>
              <w:pStyle w:val="9"/>
              <w:ind w:right="71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类别</w:t>
            </w:r>
          </w:p>
        </w:tc>
        <w:tc>
          <w:tcPr>
            <w:tcW w:w="1674" w:type="dxa"/>
            <w:vAlign w:val="center"/>
          </w:tcPr>
          <w:p>
            <w:pPr>
              <w:pStyle w:val="9"/>
              <w:spacing w:before="165" w:line="235" w:lineRule="auto"/>
              <w:ind w:right="178" w:firstLine="210" w:firstLineChars="1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干砌砖石护坡</w:t>
            </w:r>
          </w:p>
        </w:tc>
        <w:tc>
          <w:tcPr>
            <w:tcW w:w="2043" w:type="dxa"/>
            <w:vAlign w:val="center"/>
          </w:tcPr>
          <w:p>
            <w:pPr>
              <w:pStyle w:val="9"/>
              <w:spacing w:before="165" w:line="235" w:lineRule="auto"/>
              <w:ind w:left="278" w:right="120" w:hanging="121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1"/>
                <w:szCs w:val="21"/>
                <w:lang w:val="en-US" w:eastAsia="zh-CN"/>
              </w:rPr>
              <w:t>混合砂浆石护坡</w:t>
            </w:r>
          </w:p>
        </w:tc>
        <w:tc>
          <w:tcPr>
            <w:tcW w:w="2877" w:type="dxa"/>
            <w:vAlign w:val="center"/>
          </w:tcPr>
          <w:p>
            <w:pPr>
              <w:pStyle w:val="9"/>
              <w:spacing w:before="151"/>
              <w:ind w:right="29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1"/>
                <w:szCs w:val="21"/>
                <w:lang w:val="en-US" w:eastAsia="zh-CN"/>
              </w:rPr>
              <w:t>混合砂浆石砌水泥罩面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160" w:type="dxa"/>
            <w:vAlign w:val="center"/>
          </w:tcPr>
          <w:p>
            <w:pPr>
              <w:pStyle w:val="9"/>
              <w:spacing w:before="1"/>
              <w:ind w:right="41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1"/>
                <w:szCs w:val="21"/>
              </w:rPr>
              <w:t>补偿标准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2"/>
                <w:w w:val="95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4"/>
                <w:w w:val="95"/>
                <w:sz w:val="21"/>
                <w:szCs w:val="21"/>
              </w:rPr>
              <w:t>元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3"/>
                <w:w w:val="95"/>
                <w:sz w:val="21"/>
                <w:szCs w:val="21"/>
                <w:lang w:val="en-US" w:eastAsia="zh-CN"/>
              </w:rPr>
              <w:t>/m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3"/>
                <w:w w:val="95"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3"/>
                <w:w w:val="95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674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2043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2877" w:type="dxa"/>
            <w:vAlign w:val="center"/>
          </w:tcPr>
          <w:p>
            <w:pPr>
              <w:pStyle w:val="9"/>
              <w:ind w:right="444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120</w:t>
            </w:r>
          </w:p>
        </w:tc>
      </w:tr>
    </w:tbl>
    <w:p>
      <w:pPr>
        <w:spacing w:after="0"/>
        <w:rPr>
          <w:color w:val="auto"/>
          <w:sz w:val="7"/>
        </w:rPr>
      </w:pPr>
    </w:p>
    <w:p>
      <w:pPr>
        <w:numPr>
          <w:ilvl w:val="0"/>
          <w:numId w:val="0"/>
        </w:numPr>
        <w:spacing w:before="0" w:after="0"/>
        <w:ind w:right="0" w:rightChars="0" w:firstLine="672" w:firstLineChars="200"/>
        <w:jc w:val="left"/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  <w:t>十四、家用取暖锅炉</w:t>
      </w:r>
    </w:p>
    <w:tbl>
      <w:tblPr>
        <w:tblStyle w:val="6"/>
        <w:tblpPr w:leftFromText="180" w:rightFromText="180" w:vertAnchor="page" w:horzAnchor="page" w:tblpX="1750" w:tblpY="7980"/>
        <w:tblOverlap w:val="never"/>
        <w:tblW w:w="874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8"/>
        <w:gridCol w:w="1306"/>
        <w:gridCol w:w="1677"/>
        <w:gridCol w:w="1732"/>
        <w:gridCol w:w="16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358" w:type="dxa"/>
            <w:tcBorders>
              <w:left w:val="single" w:color="000000" w:sz="2" w:space="0"/>
            </w:tcBorders>
            <w:vAlign w:val="center"/>
          </w:tcPr>
          <w:p>
            <w:pPr>
              <w:pStyle w:val="9"/>
              <w:ind w:right="713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供热面积</w:t>
            </w:r>
          </w:p>
        </w:tc>
        <w:tc>
          <w:tcPr>
            <w:tcW w:w="1306" w:type="dxa"/>
            <w:vAlign w:val="center"/>
          </w:tcPr>
          <w:p>
            <w:pPr>
              <w:pStyle w:val="9"/>
              <w:spacing w:before="165" w:line="235" w:lineRule="auto"/>
              <w:ind w:right="178" w:firstLine="231" w:firstLineChars="1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1"/>
                <w:szCs w:val="21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1"/>
                <w:szCs w:val="21"/>
                <w:lang w:val="en-US" w:eastAsia="zh-CN"/>
              </w:rPr>
              <w:t>100m</w:t>
            </w: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1"/>
                <w:szCs w:val="21"/>
                <w:vertAlign w:val="superscript"/>
                <w:lang w:val="en-US" w:eastAsia="zh-CN"/>
              </w:rPr>
              <w:t>2</w:t>
            </w:r>
          </w:p>
        </w:tc>
        <w:tc>
          <w:tcPr>
            <w:tcW w:w="1677" w:type="dxa"/>
            <w:vAlign w:val="center"/>
          </w:tcPr>
          <w:p>
            <w:pPr>
              <w:pStyle w:val="9"/>
              <w:spacing w:before="165" w:line="235" w:lineRule="auto"/>
              <w:ind w:right="178" w:firstLine="231" w:firstLineChars="1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1"/>
                <w:szCs w:val="21"/>
                <w:lang w:val="en-US" w:eastAsia="zh-CN"/>
              </w:rPr>
              <w:t>100m</w:t>
            </w: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2"/>
                <w:sz w:val="21"/>
                <w:szCs w:val="21"/>
              </w:rPr>
              <w:t>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供热面积</w:t>
            </w: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1"/>
                <w:szCs w:val="21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1"/>
                <w:szCs w:val="21"/>
                <w:lang w:val="en-US" w:eastAsia="zh-CN"/>
              </w:rPr>
              <w:t>200m</w:t>
            </w: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1"/>
                <w:szCs w:val="21"/>
                <w:vertAlign w:val="superscript"/>
                <w:lang w:val="en-US" w:eastAsia="zh-CN"/>
              </w:rPr>
              <w:t>2</w:t>
            </w:r>
          </w:p>
        </w:tc>
        <w:tc>
          <w:tcPr>
            <w:tcW w:w="1732" w:type="dxa"/>
            <w:vAlign w:val="center"/>
          </w:tcPr>
          <w:p>
            <w:pPr>
              <w:pStyle w:val="9"/>
              <w:spacing w:before="165" w:line="235" w:lineRule="auto"/>
              <w:ind w:left="278" w:right="120" w:hanging="121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1"/>
                <w:szCs w:val="21"/>
                <w:lang w:val="en-US" w:eastAsia="zh-CN"/>
              </w:rPr>
              <w:t>100m</w:t>
            </w: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2"/>
                <w:sz w:val="21"/>
                <w:szCs w:val="21"/>
              </w:rPr>
              <w:t>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供热面积</w:t>
            </w: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1"/>
                <w:szCs w:val="21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1"/>
                <w:szCs w:val="21"/>
                <w:lang w:val="en-US" w:eastAsia="zh-CN"/>
              </w:rPr>
              <w:t>200m</w:t>
            </w: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1"/>
                <w:szCs w:val="21"/>
                <w:vertAlign w:val="superscript"/>
                <w:lang w:val="en-US" w:eastAsia="zh-CN"/>
              </w:rPr>
              <w:t>2</w:t>
            </w:r>
          </w:p>
        </w:tc>
        <w:tc>
          <w:tcPr>
            <w:tcW w:w="1667" w:type="dxa"/>
            <w:vAlign w:val="center"/>
          </w:tcPr>
          <w:p>
            <w:pPr>
              <w:pStyle w:val="9"/>
              <w:spacing w:before="151"/>
              <w:ind w:right="297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300</w:t>
            </w: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1"/>
                <w:szCs w:val="21"/>
                <w:lang w:val="en-US" w:eastAsia="zh-CN"/>
              </w:rPr>
              <w:t>m</w:t>
            </w: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1"/>
                <w:szCs w:val="21"/>
                <w:vertAlign w:val="baseline"/>
                <w:lang w:val="en-US" w:eastAsia="zh-CN"/>
              </w:rPr>
              <w:t>以上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358" w:type="dxa"/>
            <w:vAlign w:val="center"/>
          </w:tcPr>
          <w:p>
            <w:pPr>
              <w:pStyle w:val="9"/>
              <w:spacing w:before="1"/>
              <w:ind w:right="41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补偿标准</w:t>
            </w:r>
          </w:p>
          <w:p>
            <w:pPr>
              <w:pStyle w:val="9"/>
              <w:spacing w:before="1"/>
              <w:ind w:right="41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（元/个）</w:t>
            </w:r>
          </w:p>
        </w:tc>
        <w:tc>
          <w:tcPr>
            <w:tcW w:w="1306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1300</w:t>
            </w:r>
          </w:p>
        </w:tc>
        <w:tc>
          <w:tcPr>
            <w:tcW w:w="1677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1950</w:t>
            </w:r>
          </w:p>
        </w:tc>
        <w:tc>
          <w:tcPr>
            <w:tcW w:w="1732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2600</w:t>
            </w:r>
          </w:p>
        </w:tc>
        <w:tc>
          <w:tcPr>
            <w:tcW w:w="1667" w:type="dxa"/>
            <w:vAlign w:val="center"/>
          </w:tcPr>
          <w:p>
            <w:pPr>
              <w:pStyle w:val="9"/>
              <w:ind w:right="444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3250</w:t>
            </w:r>
          </w:p>
        </w:tc>
      </w:tr>
    </w:tbl>
    <w:p>
      <w:pPr>
        <w:numPr>
          <w:ilvl w:val="0"/>
          <w:numId w:val="0"/>
        </w:numPr>
        <w:spacing w:before="0" w:after="0"/>
        <w:ind w:leftChars="0" w:right="0" w:rightChars="0" w:firstLine="672" w:firstLineChars="200"/>
        <w:jc w:val="left"/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  <w:t>十五、台阶（按投影面积计算）</w:t>
      </w:r>
    </w:p>
    <w:tbl>
      <w:tblPr>
        <w:tblStyle w:val="6"/>
        <w:tblpPr w:leftFromText="180" w:rightFromText="180" w:vertAnchor="page" w:horzAnchor="page" w:tblpX="1750" w:tblpY="9848"/>
        <w:tblOverlap w:val="never"/>
        <w:tblW w:w="871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5"/>
        <w:gridCol w:w="1647"/>
        <w:gridCol w:w="2223"/>
        <w:gridCol w:w="24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345" w:type="dxa"/>
            <w:tcBorders>
              <w:left w:val="single" w:color="000000" w:sz="2" w:space="0"/>
            </w:tcBorders>
            <w:vAlign w:val="center"/>
          </w:tcPr>
          <w:p>
            <w:pPr>
              <w:pStyle w:val="9"/>
              <w:ind w:right="71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类别</w:t>
            </w:r>
          </w:p>
        </w:tc>
        <w:tc>
          <w:tcPr>
            <w:tcW w:w="1647" w:type="dxa"/>
            <w:vAlign w:val="center"/>
          </w:tcPr>
          <w:p>
            <w:pPr>
              <w:pStyle w:val="9"/>
              <w:spacing w:before="165" w:line="235" w:lineRule="auto"/>
              <w:ind w:right="178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土面</w:t>
            </w:r>
          </w:p>
        </w:tc>
        <w:tc>
          <w:tcPr>
            <w:tcW w:w="2223" w:type="dxa"/>
            <w:vAlign w:val="center"/>
          </w:tcPr>
          <w:p>
            <w:pPr>
              <w:pStyle w:val="9"/>
              <w:spacing w:before="165" w:line="235" w:lineRule="auto"/>
              <w:ind w:left="278" w:right="120" w:hanging="12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2"/>
                <w:lang w:val="en-US" w:eastAsia="zh-CN"/>
              </w:rPr>
              <w:t>砖石结构</w:t>
            </w:r>
          </w:p>
        </w:tc>
        <w:tc>
          <w:tcPr>
            <w:tcW w:w="2499" w:type="dxa"/>
            <w:vAlign w:val="center"/>
          </w:tcPr>
          <w:p>
            <w:pPr>
              <w:pStyle w:val="9"/>
              <w:spacing w:before="151"/>
              <w:ind w:right="29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2"/>
                <w:lang w:val="en-US" w:eastAsia="zh-CN"/>
              </w:rPr>
              <w:t>砖石（水泥砂浆罩面）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345" w:type="dxa"/>
            <w:vAlign w:val="center"/>
          </w:tcPr>
          <w:p>
            <w:pPr>
              <w:pStyle w:val="9"/>
              <w:spacing w:before="1"/>
              <w:ind w:right="4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</w:rPr>
              <w:t>补偿标准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2"/>
                <w:w w:val="9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4"/>
                <w:w w:val="95"/>
                <w:sz w:val="24"/>
              </w:rPr>
              <w:t>元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3"/>
                <w:w w:val="95"/>
                <w:sz w:val="24"/>
                <w:lang w:val="en-US" w:eastAsia="zh-CN"/>
              </w:rPr>
              <w:t>/m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3"/>
                <w:w w:val="95"/>
                <w:sz w:val="24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3"/>
                <w:w w:val="95"/>
                <w:sz w:val="24"/>
                <w:lang w:val="en-US" w:eastAsia="zh-CN"/>
              </w:rPr>
              <w:t>）</w:t>
            </w:r>
          </w:p>
        </w:tc>
        <w:tc>
          <w:tcPr>
            <w:tcW w:w="1647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60</w:t>
            </w:r>
          </w:p>
        </w:tc>
        <w:tc>
          <w:tcPr>
            <w:tcW w:w="2223" w:type="dxa"/>
            <w:vAlign w:val="center"/>
          </w:tcPr>
          <w:p>
            <w:pPr>
              <w:pStyle w:val="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66</w:t>
            </w:r>
          </w:p>
        </w:tc>
        <w:tc>
          <w:tcPr>
            <w:tcW w:w="2499" w:type="dxa"/>
            <w:vAlign w:val="center"/>
          </w:tcPr>
          <w:p>
            <w:pPr>
              <w:pStyle w:val="9"/>
              <w:ind w:right="444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72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 w:val="0"/>
        <w:autoSpaceDN w:val="0"/>
        <w:bidi w:val="0"/>
        <w:adjustRightInd/>
        <w:snapToGrid/>
        <w:spacing w:before="0" w:after="0" w:line="540" w:lineRule="exact"/>
        <w:ind w:right="0" w:rightChars="0" w:firstLine="672" w:firstLineChars="200"/>
        <w:jc w:val="left"/>
        <w:textAlignment w:val="auto"/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color w:val="auto"/>
          <w:w w:val="105"/>
          <w:sz w:val="32"/>
          <w:szCs w:val="32"/>
          <w:lang w:eastAsia="zh-CN"/>
        </w:rPr>
        <w:t>十六、</w:t>
      </w:r>
      <w:r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  <w:t>杂棚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/>
        <w:snapToGrid/>
        <w:spacing w:before="0" w:after="0" w:line="540" w:lineRule="exact"/>
        <w:textAlignment w:val="auto"/>
        <w:rPr>
          <w:color w:val="auto"/>
          <w:sz w:val="7"/>
        </w:rPr>
        <w:sectPr>
          <w:pgSz w:w="11910" w:h="16840"/>
          <w:pgMar w:top="1440" w:right="1803" w:bottom="1440" w:left="1803" w:header="0" w:footer="1514" w:gutter="57"/>
          <w:pgNumType w:fmt="decimal"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w w:val="10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棚高小于等于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2m按48元/</w:t>
      </w:r>
      <w:r>
        <w:rPr>
          <w:rFonts w:hint="eastAsia" w:ascii="仿宋_GB2312" w:hAnsi="仿宋_GB2312" w:eastAsia="仿宋_GB2312" w:cs="仿宋_GB2312"/>
          <w:color w:val="auto"/>
          <w:spacing w:val="-13"/>
          <w:w w:val="95"/>
          <w:sz w:val="32"/>
          <w:szCs w:val="32"/>
          <w:lang w:val="en-US" w:eastAsia="zh-CN"/>
        </w:rPr>
        <w:t>m</w:t>
      </w:r>
      <w:r>
        <w:rPr>
          <w:rFonts w:hint="eastAsia" w:ascii="仿宋_GB2312" w:hAnsi="仿宋_GB2312" w:eastAsia="仿宋_GB2312" w:cs="仿宋_GB2312"/>
          <w:color w:val="auto"/>
          <w:spacing w:val="-13"/>
          <w:w w:val="95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w w:val="105"/>
          <w:sz w:val="32"/>
          <w:szCs w:val="32"/>
          <w:lang w:eastAsia="zh-CN"/>
        </w:rPr>
        <w:t>计算，棚高大于</w:t>
      </w:r>
      <w:r>
        <w:rPr>
          <w:rFonts w:hint="eastAsia" w:ascii="仿宋_GB2312" w:hAnsi="仿宋_GB2312" w:eastAsia="仿宋_GB2312" w:cs="仿宋_GB2312"/>
          <w:color w:val="auto"/>
          <w:w w:val="105"/>
          <w:sz w:val="32"/>
          <w:szCs w:val="32"/>
          <w:lang w:val="en-US" w:eastAsia="zh-CN"/>
        </w:rPr>
        <w:t>2m每增高0.1m,每平方米增加1.2元，以3米为限。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right="0" w:firstLine="840" w:firstLineChars="250"/>
        <w:jc w:val="left"/>
        <w:textAlignment w:val="auto"/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</w:pPr>
      <w:r>
        <w:rPr>
          <w:rFonts w:hint="default" w:ascii="黑体" w:hAnsi="黑体" w:eastAsia="黑体" w:cs="黑体"/>
          <w:color w:val="auto"/>
          <w:w w:val="105"/>
          <w:sz w:val="32"/>
          <w:szCs w:val="32"/>
          <w:lang w:eastAsia="zh-CN"/>
        </w:rPr>
        <w:t>十七、</w:t>
      </w:r>
      <w:r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  <w:t>线杆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right="0" w:firstLine="68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10"/>
          <w:sz w:val="32"/>
          <w:szCs w:val="32"/>
        </w:rPr>
        <w:t>标准线杆</w:t>
      </w:r>
      <w:r>
        <w:rPr>
          <w:rFonts w:hint="eastAsia" w:ascii="仿宋_GB2312" w:hAnsi="仿宋_GB2312" w:eastAsia="仿宋_GB2312" w:cs="仿宋_GB2312"/>
          <w:color w:val="auto"/>
          <w:spacing w:val="-36"/>
          <w:w w:val="7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</w:rPr>
        <w:t>线杆高度小于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auto"/>
          <w:spacing w:val="-55"/>
          <w:sz w:val="32"/>
          <w:szCs w:val="32"/>
        </w:rPr>
        <w:t>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480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auto"/>
          <w:spacing w:val="-12"/>
          <w:sz w:val="32"/>
          <w:szCs w:val="32"/>
        </w:rPr>
        <w:t>根</w:t>
      </w:r>
      <w:r>
        <w:rPr>
          <w:rFonts w:hint="eastAsia" w:ascii="仿宋_GB2312" w:hAnsi="仿宋_GB2312" w:eastAsia="仿宋_GB2312" w:cs="仿宋_GB2312"/>
          <w:color w:val="auto"/>
          <w:spacing w:val="-16"/>
          <w:w w:val="7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auto"/>
          <w:spacing w:val="-25"/>
          <w:sz w:val="32"/>
          <w:szCs w:val="32"/>
        </w:rPr>
        <w:t>米以上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720</w:t>
      </w:r>
      <w:r>
        <w:rPr>
          <w:rFonts w:hint="eastAsia" w:ascii="仿宋_GB2312" w:hAnsi="仿宋_GB2312" w:eastAsia="仿宋_GB2312" w:cs="仿宋_GB2312"/>
          <w:color w:val="auto"/>
          <w:spacing w:val="-36"/>
          <w:sz w:val="32"/>
          <w:szCs w:val="32"/>
        </w:rPr>
        <w:t>元／根</w:t>
      </w:r>
      <w:r>
        <w:rPr>
          <w:rFonts w:hint="eastAsia" w:ascii="仿宋_GB2312" w:hAnsi="仿宋_GB2312" w:eastAsia="仿宋_GB2312" w:cs="仿宋_GB2312"/>
          <w:color w:val="auto"/>
          <w:w w:val="7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用户自制的木质线杆价格减半。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40" w:lineRule="exact"/>
        <w:ind w:right="0" w:rightChars="0" w:firstLine="840" w:firstLineChars="25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  <w:t>十八、普通鸡窝、猪圈；标准化猪舍、鸡舍</w:t>
      </w:r>
    </w:p>
    <w:p>
      <w:pPr>
        <w:keepNext w:val="0"/>
        <w:keepLines w:val="0"/>
        <w:pageBreakBefore w:val="0"/>
        <w:widowControl w:val="0"/>
        <w:tabs>
          <w:tab w:val="left" w:pos="468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588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w w:val="9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w w:val="92"/>
          <w:sz w:val="32"/>
          <w:szCs w:val="32"/>
        </w:rPr>
        <w:t>普通鸡窝、猪圈按</w:t>
      </w:r>
      <w:r>
        <w:rPr>
          <w:rFonts w:hint="eastAsia" w:ascii="仿宋_GB2312" w:hAnsi="仿宋_GB2312" w:eastAsia="仿宋_GB2312" w:cs="仿宋_GB2312"/>
          <w:color w:val="auto"/>
          <w:w w:val="87"/>
          <w:sz w:val="32"/>
          <w:szCs w:val="32"/>
        </w:rPr>
        <w:t>60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/m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w w:val="93"/>
          <w:sz w:val="32"/>
          <w:szCs w:val="32"/>
        </w:rPr>
        <w:t>计算。</w:t>
      </w:r>
    </w:p>
    <w:p>
      <w:pPr>
        <w:keepNext w:val="0"/>
        <w:keepLines w:val="0"/>
        <w:pageBreakBefore w:val="0"/>
        <w:widowControl w:val="0"/>
        <w:tabs>
          <w:tab w:val="left" w:pos="468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588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92"/>
          <w:sz w:val="32"/>
          <w:szCs w:val="32"/>
        </w:rPr>
        <w:t>普通牛棚、牛圈</w:t>
      </w:r>
      <w:r>
        <w:rPr>
          <w:rFonts w:hint="eastAsia" w:ascii="仿宋_GB2312" w:hAnsi="仿宋_GB2312" w:eastAsia="仿宋_GB2312" w:cs="仿宋_GB2312"/>
          <w:color w:val="auto"/>
          <w:w w:val="92"/>
          <w:sz w:val="32"/>
          <w:szCs w:val="32"/>
          <w:lang w:eastAsia="zh-CN"/>
        </w:rPr>
        <w:t>按</w:t>
      </w:r>
      <w:r>
        <w:rPr>
          <w:rFonts w:hint="eastAsia" w:ascii="仿宋_GB2312" w:hAnsi="仿宋_GB2312" w:eastAsia="仿宋_GB2312" w:cs="仿宋_GB2312"/>
          <w:color w:val="auto"/>
          <w:w w:val="92"/>
          <w:sz w:val="32"/>
          <w:szCs w:val="32"/>
          <w:lang w:val="en-US" w:eastAsia="zh-CN"/>
        </w:rPr>
        <w:t>120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/m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w w:val="93"/>
          <w:sz w:val="32"/>
          <w:szCs w:val="32"/>
        </w:rPr>
        <w:t>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right="0" w:firstLine="64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"/>
          <w:w w:val="101"/>
          <w:sz w:val="32"/>
          <w:szCs w:val="32"/>
        </w:rPr>
        <w:t>标准化鸡舍</w:t>
      </w:r>
      <w:r>
        <w:rPr>
          <w:rFonts w:hint="eastAsia" w:ascii="仿宋_GB2312" w:hAnsi="仿宋_GB2312" w:eastAsia="仿宋_GB2312" w:cs="仿宋_GB2312"/>
          <w:color w:val="auto"/>
          <w:w w:val="79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w w:val="99"/>
          <w:sz w:val="32"/>
          <w:szCs w:val="32"/>
        </w:rPr>
        <w:t>猪舍按</w:t>
      </w:r>
      <w:r>
        <w:rPr>
          <w:rFonts w:hint="eastAsia" w:ascii="仿宋_GB2312" w:hAnsi="仿宋_GB2312" w:eastAsia="仿宋_GB2312" w:cs="仿宋_GB2312"/>
          <w:color w:val="auto"/>
          <w:w w:val="99"/>
          <w:sz w:val="32"/>
          <w:szCs w:val="32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/m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w w:val="93"/>
          <w:sz w:val="32"/>
          <w:szCs w:val="32"/>
        </w:rPr>
        <w:t>计算（水、暖、电等附属设</w:t>
      </w:r>
      <w:r>
        <w:rPr>
          <w:rFonts w:hint="eastAsia" w:ascii="仿宋_GB2312" w:hAnsi="仿宋_GB2312" w:eastAsia="仿宋_GB2312" w:cs="仿宋_GB2312"/>
          <w:color w:val="auto"/>
          <w:w w:val="80"/>
          <w:sz w:val="32"/>
          <w:szCs w:val="32"/>
        </w:rPr>
        <w:t>施在内）。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40" w:lineRule="exact"/>
        <w:ind w:right="0" w:rightChars="0" w:firstLine="672" w:firstLineChars="200"/>
        <w:jc w:val="left"/>
        <w:textAlignment w:val="auto"/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  <w:t>十九、其它附属设施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608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不锈钢栏杆：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  <w:lang w:val="en-US" w:eastAsia="zh-CN"/>
        </w:rPr>
        <w:t>180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  <w:lang w:val="en-US" w:eastAsia="zh-CN"/>
        </w:rPr>
        <w:t>/m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576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</w:rPr>
        <w:t>其它栏杆：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  <w:lang w:val="en-US" w:eastAsia="zh-CN"/>
        </w:rPr>
        <w:t>120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  <w:lang w:val="en-US" w:eastAsia="zh-CN"/>
        </w:rPr>
        <w:t>/m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576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</w:rPr>
        <w:t>钢架楼梯：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  <w:lang w:val="en-US" w:eastAsia="zh-CN"/>
        </w:rPr>
        <w:t>420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  <w:lang w:val="en-US" w:eastAsia="zh-CN"/>
        </w:rPr>
        <w:t>/m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351"/>
          <w:tab w:val="left" w:pos="3642"/>
          <w:tab w:val="left" w:pos="3973"/>
        </w:tabs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576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</w:rPr>
        <w:t>混凝土楼梯：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  <w:lang w:val="en-US" w:eastAsia="zh-CN"/>
        </w:rPr>
        <w:t>420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  <w:lang w:val="en-US" w:eastAsia="zh-CN"/>
        </w:rPr>
        <w:t>/m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351"/>
          <w:tab w:val="left" w:pos="3642"/>
          <w:tab w:val="left" w:pos="3973"/>
        </w:tabs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608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检查井：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780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/个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351"/>
          <w:tab w:val="left" w:pos="3642"/>
          <w:tab w:val="left" w:pos="3973"/>
        </w:tabs>
        <w:kinsoku/>
        <w:wordWrap/>
        <w:overflowPunct w:val="0"/>
        <w:topLinePunct w:val="0"/>
        <w:autoSpaceDE/>
        <w:autoSpaceDN w:val="0"/>
        <w:bidi w:val="0"/>
        <w:adjustRightInd/>
        <w:snapToGrid/>
        <w:spacing w:before="0" w:line="54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、石磨：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/个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351"/>
          <w:tab w:val="left" w:pos="3642"/>
          <w:tab w:val="left" w:pos="3973"/>
        </w:tabs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576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</w:rPr>
        <w:t>草坪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  <w:lang w:val="en-US" w:eastAsia="zh-CN"/>
        </w:rPr>
        <w:t>9.6元/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351"/>
          <w:tab w:val="left" w:pos="3642"/>
          <w:tab w:val="left" w:pos="3973"/>
        </w:tabs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608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花：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  <w:lang w:val="en-US" w:eastAsia="zh-CN"/>
        </w:rPr>
        <w:t>12元/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株</w:t>
      </w:r>
      <w:r>
        <w:rPr>
          <w:rFonts w:hint="eastAsia" w:ascii="仿宋_GB2312" w:hAnsi="仿宋_GB2312" w:eastAsia="仿宋_GB2312" w:cs="仿宋_GB2312"/>
          <w:color w:val="auto"/>
          <w:spacing w:val="-56"/>
          <w:w w:val="95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高于20</w:t>
      </w:r>
      <w:r>
        <w:rPr>
          <w:rFonts w:hint="eastAsia" w:ascii="仿宋_GB2312" w:hAnsi="仿宋_GB2312" w:eastAsia="仿宋_GB2312" w:cs="仿宋_GB2312"/>
          <w:color w:val="auto"/>
          <w:spacing w:val="-3"/>
          <w:w w:val="95"/>
          <w:sz w:val="32"/>
          <w:szCs w:val="32"/>
        </w:rPr>
        <w:t>cm);</w:t>
      </w:r>
      <w:r>
        <w:rPr>
          <w:rFonts w:hint="eastAsia" w:ascii="仿宋_GB2312" w:hAnsi="仿宋_GB2312" w:eastAsia="仿宋_GB2312" w:cs="仿宋_GB2312"/>
          <w:color w:val="auto"/>
          <w:spacing w:val="-3"/>
          <w:w w:val="95"/>
          <w:sz w:val="32"/>
          <w:szCs w:val="32"/>
          <w:lang w:val="en-US" w:eastAsia="zh-CN"/>
        </w:rPr>
        <w:t>6元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／株（低于20cm</w:t>
      </w:r>
      <w:r>
        <w:rPr>
          <w:rFonts w:hint="eastAsia" w:ascii="仿宋_GB2312" w:hAnsi="仿宋_GB2312" w:eastAsia="仿宋_GB2312" w:cs="仿宋_GB2312"/>
          <w:color w:val="auto"/>
          <w:spacing w:val="-18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351"/>
          <w:tab w:val="left" w:pos="3642"/>
          <w:tab w:val="left" w:pos="3973"/>
        </w:tabs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608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广告牌：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szCs w:val="32"/>
          <w:lang w:val="en-US" w:eastAsia="zh-CN"/>
        </w:rPr>
        <w:t>60元/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351"/>
          <w:tab w:val="left" w:pos="3642"/>
          <w:tab w:val="left" w:pos="3973"/>
        </w:tabs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544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w w:val="85"/>
          <w:sz w:val="32"/>
          <w:szCs w:val="32"/>
        </w:rPr>
        <w:t>沼气：</w:t>
      </w:r>
      <w:r>
        <w:rPr>
          <w:rFonts w:hint="eastAsia" w:ascii="仿宋_GB2312" w:hAnsi="仿宋_GB2312" w:eastAsia="仿宋_GB2312" w:cs="仿宋_GB2312"/>
          <w:color w:val="auto"/>
          <w:w w:val="95"/>
          <w:sz w:val="32"/>
          <w:szCs w:val="32"/>
        </w:rPr>
        <w:t>4200元／套。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0" w:rightChars="0" w:firstLine="672" w:firstLineChars="200"/>
        <w:jc w:val="left"/>
        <w:textAlignment w:val="auto"/>
        <w:rPr>
          <w:rFonts w:hint="eastAsia" w:ascii="仿宋" w:hAnsi="仿宋" w:eastAsia="仿宋" w:cs="仿宋"/>
          <w:color w:val="auto"/>
          <w:sz w:val="31"/>
        </w:rPr>
      </w:pPr>
      <w:r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  <w:t>二十、住宅房屋拆迁补助标准（搬迁费</w:t>
      </w:r>
      <w:r>
        <w:rPr>
          <w:rFonts w:hint="eastAsia" w:ascii="黑体" w:hAnsi="黑体" w:eastAsia="黑体" w:cs="黑体"/>
          <w:color w:val="auto"/>
          <w:w w:val="105"/>
          <w:sz w:val="31"/>
          <w:lang w:eastAsia="zh-CN"/>
        </w:rPr>
        <w:t>）</w:t>
      </w:r>
    </w:p>
    <w:tbl>
      <w:tblPr>
        <w:tblStyle w:val="7"/>
        <w:tblW w:w="8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类别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30m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以下（含30m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30m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补偿标准（元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/m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一次性补助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400元</w:t>
            </w:r>
          </w:p>
        </w:tc>
        <w:tc>
          <w:tcPr>
            <w:tcW w:w="3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20" w:lineRule="exact"/>
        <w:jc w:val="left"/>
        <w:textAlignment w:val="auto"/>
        <w:rPr>
          <w:rFonts w:hint="eastAsia" w:ascii="仿宋" w:hAnsi="仿宋" w:eastAsia="仿宋" w:cs="仿宋"/>
          <w:color w:val="auto"/>
          <w:sz w:val="31"/>
        </w:rPr>
        <w:sectPr>
          <w:type w:val="continuous"/>
          <w:pgSz w:w="11910" w:h="16840"/>
          <w:pgMar w:top="2098" w:right="1474" w:bottom="1984" w:left="1587" w:header="0" w:footer="1514" w:gutter="57"/>
          <w:pgNumType w:fmt="decimal"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0" w:rightChars="0" w:firstLine="504" w:firstLineChars="150"/>
        <w:jc w:val="left"/>
        <w:textAlignment w:val="auto"/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  <w:t>二十一、非住宅拆迁补助标准（搬迁费）</w:t>
      </w:r>
    </w:p>
    <w:tbl>
      <w:tblPr>
        <w:tblStyle w:val="7"/>
        <w:tblW w:w="8683" w:type="dxa"/>
        <w:tblInd w:w="-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1531"/>
        <w:gridCol w:w="1247"/>
        <w:gridCol w:w="1247"/>
        <w:gridCol w:w="1247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类别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商业用房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生产用房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仓储用房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办公用房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期户产权调换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补偿标准（元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/m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补2次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20" w:lineRule="exact"/>
        <w:ind w:right="0" w:rightChars="0" w:firstLine="672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  <w:t>二十二、规模猪舍、鸡舍（搬迁费）</w:t>
      </w:r>
    </w:p>
    <w:tbl>
      <w:tblPr>
        <w:tblStyle w:val="7"/>
        <w:tblW w:w="8346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2840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类别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猪舍</w:t>
            </w:r>
          </w:p>
        </w:tc>
        <w:tc>
          <w:tcPr>
            <w:tcW w:w="2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鸡舍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补偿标准（元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/m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2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 w:firstLine="592" w:firstLineChars="200"/>
        <w:jc w:val="left"/>
        <w:textAlignment w:val="auto"/>
        <w:rPr>
          <w:rFonts w:hint="default" w:ascii="仿宋" w:hAnsi="仿宋" w:eastAsia="仿宋" w:cs="仿宋"/>
          <w:color w:val="auto"/>
          <w:sz w:val="31"/>
          <w:lang w:val="en-US"/>
        </w:rPr>
      </w:pPr>
      <w:r>
        <w:rPr>
          <w:rFonts w:hint="eastAsia" w:ascii="黑体" w:hAnsi="黑体" w:eastAsia="黑体" w:cs="黑体"/>
          <w:color w:val="auto"/>
          <w:spacing w:val="-20"/>
          <w:w w:val="105"/>
          <w:sz w:val="32"/>
          <w:szCs w:val="32"/>
          <w:lang w:eastAsia="zh-CN"/>
        </w:rPr>
        <w:t>二十三、住宅房屋临时安置补助（过渡费）补</w:t>
      </w:r>
      <w:r>
        <w:rPr>
          <w:rFonts w:hint="eastAsia" w:ascii="黑体" w:hAnsi="黑体" w:eastAsia="黑体" w:cs="黑体"/>
          <w:color w:val="auto"/>
          <w:spacing w:val="-20"/>
          <w:w w:val="105"/>
          <w:sz w:val="32"/>
          <w:szCs w:val="32"/>
          <w:lang w:val="en-US" w:eastAsia="zh-CN"/>
        </w:rPr>
        <w:t>18个月</w:t>
      </w:r>
    </w:p>
    <w:tbl>
      <w:tblPr>
        <w:tblStyle w:val="7"/>
        <w:tblW w:w="83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827"/>
        <w:gridCol w:w="1841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类别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建筑面积≤30m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superscript"/>
                <w:lang w:val="en-US" w:eastAsia="zh-CN"/>
              </w:rPr>
              <w:t>2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建筑面积&gt;30m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superscript"/>
                <w:lang w:val="en-US" w:eastAsia="zh-CN"/>
              </w:rPr>
              <w:t>2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交换房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补偿标准（元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/m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300元/月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900/月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参照执行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 w:firstLine="672" w:firstLineChars="200"/>
        <w:jc w:val="left"/>
        <w:textAlignment w:val="auto"/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  <w:t>二十四、企业搬迁补助</w:t>
      </w:r>
    </w:p>
    <w:p>
      <w:pPr>
        <w:keepNext w:val="0"/>
        <w:keepLines w:val="0"/>
        <w:pageBreakBefore w:val="0"/>
        <w:widowControl w:val="0"/>
        <w:tabs>
          <w:tab w:val="left" w:pos="3351"/>
          <w:tab w:val="left" w:pos="3642"/>
          <w:tab w:val="left" w:pos="397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576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w w:val="9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90"/>
          <w:sz w:val="32"/>
          <w:lang w:eastAsia="zh-CN"/>
        </w:rPr>
        <w:t>生产经营企业停产停业补偿：补</w:t>
      </w:r>
      <w:r>
        <w:rPr>
          <w:rFonts w:hint="eastAsia" w:ascii="仿宋_GB2312" w:hAnsi="仿宋_GB2312" w:eastAsia="仿宋_GB2312" w:cs="仿宋_GB2312"/>
          <w:color w:val="auto"/>
          <w:w w:val="90"/>
          <w:sz w:val="32"/>
          <w:lang w:val="en-US" w:eastAsia="zh-CN"/>
        </w:rPr>
        <w:t>6个月，7200元/月。</w:t>
      </w:r>
    </w:p>
    <w:p>
      <w:pPr>
        <w:keepNext w:val="0"/>
        <w:keepLines w:val="0"/>
        <w:pageBreakBefore w:val="0"/>
        <w:widowControl w:val="0"/>
        <w:tabs>
          <w:tab w:val="left" w:pos="3351"/>
          <w:tab w:val="left" w:pos="3642"/>
          <w:tab w:val="left" w:pos="397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40" w:lineRule="exact"/>
        <w:ind w:left="0" w:right="0" w:firstLine="576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w w:val="90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w w:val="90"/>
          <w:sz w:val="32"/>
          <w:lang w:val="en-US" w:eastAsia="zh-CN"/>
        </w:rPr>
        <w:t>企业过渡期房屋租赁补助：补24个月：建筑面积30m2以下的补300元/月，建筑面积30m2以上的补8.4元/m2*月。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 w:firstLine="672" w:firstLineChars="200"/>
        <w:jc w:val="left"/>
        <w:textAlignment w:val="auto"/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  <w:t>二十五、粪池、储水池</w:t>
      </w:r>
    </w:p>
    <w:tbl>
      <w:tblPr>
        <w:tblStyle w:val="7"/>
        <w:tblW w:w="83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827"/>
        <w:gridCol w:w="1841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类别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混凝土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砌石砌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土制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补偿标准（元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/m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120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 w:firstLine="672" w:firstLineChars="200"/>
        <w:jc w:val="left"/>
        <w:textAlignment w:val="auto"/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  <w:t>二十六、排水管道</w:t>
      </w:r>
    </w:p>
    <w:tbl>
      <w:tblPr>
        <w:tblStyle w:val="7"/>
        <w:tblW w:w="83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827"/>
        <w:gridCol w:w="1841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直径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直径≤20cm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20cm≤直径≤50cm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50cm以上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补偿标准（元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/m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48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60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 w:firstLine="672" w:firstLineChars="200"/>
        <w:jc w:val="left"/>
        <w:textAlignment w:val="auto"/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  <w:t>二十七、涵洞</w:t>
      </w:r>
    </w:p>
    <w:tbl>
      <w:tblPr>
        <w:tblStyle w:val="7"/>
        <w:tblW w:w="83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827"/>
        <w:gridCol w:w="1841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直径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直径≤1m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1m≤直径≤1.5m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1.5m≤直径≤2m以上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补偿标准（元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/m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960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1200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1560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 w:firstLine="672" w:firstLineChars="200"/>
        <w:jc w:val="left"/>
        <w:textAlignment w:val="auto"/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  <w:t>二十八、坟墓</w:t>
      </w:r>
    </w:p>
    <w:tbl>
      <w:tblPr>
        <w:tblStyle w:val="7"/>
        <w:tblW w:w="83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100"/>
        <w:gridCol w:w="7"/>
        <w:gridCol w:w="1087"/>
        <w:gridCol w:w="1129"/>
        <w:gridCol w:w="1268"/>
        <w:gridCol w:w="1077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5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类别</w:t>
            </w:r>
          </w:p>
        </w:tc>
        <w:tc>
          <w:tcPr>
            <w:tcW w:w="33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土坟墓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砖石坟墓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单坟墓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搁葬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带碑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单坟墓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搁葬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带碑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补偿标准（元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/座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1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3000</w:t>
            </w:r>
          </w:p>
        </w:tc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3500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3500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4500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5000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 w:firstLine="672" w:firstLineChars="200"/>
        <w:jc w:val="left"/>
        <w:textAlignment w:val="auto"/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  <w:t>二十九、坝</w:t>
      </w:r>
    </w:p>
    <w:tbl>
      <w:tblPr>
        <w:tblStyle w:val="7"/>
        <w:tblW w:w="83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827"/>
        <w:gridCol w:w="1841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类别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土坝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石坝（干砌）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石坝（水泥砌）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补偿标准（元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/m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15.6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180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240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/>
        <w:jc w:val="left"/>
        <w:textAlignment w:val="auto"/>
        <w:rPr>
          <w:rFonts w:hint="eastAsia" w:ascii="黑体" w:hAnsi="黑体" w:eastAsia="黑体" w:cs="黑体"/>
          <w:color w:val="auto"/>
          <w:w w:val="105"/>
          <w:sz w:val="3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/>
        <w:jc w:val="left"/>
        <w:textAlignment w:val="auto"/>
        <w:rPr>
          <w:rFonts w:hint="eastAsia" w:ascii="仿宋" w:hAnsi="仿宋" w:eastAsia="仿宋" w:cs="仿宋"/>
          <w:color w:val="auto"/>
          <w:w w:val="105"/>
          <w:sz w:val="30"/>
          <w:szCs w:val="30"/>
          <w:lang w:val="en-US" w:eastAsia="zh-CN"/>
        </w:rPr>
      </w:pPr>
    </w:p>
    <w:p>
      <w:pPr>
        <w:pStyle w:val="4"/>
        <w:spacing w:line="240" w:lineRule="auto"/>
        <w:ind w:left="0"/>
        <w:rPr>
          <w:rFonts w:ascii="Times New Roman"/>
          <w:color w:val="auto"/>
          <w:sz w:val="2"/>
        </w:rPr>
      </w:pPr>
    </w:p>
    <w:p>
      <w:pPr>
        <w:spacing w:after="0" w:line="20" w:lineRule="exact"/>
        <w:rPr>
          <w:rFonts w:ascii="Times New Roman"/>
          <w:color w:val="auto"/>
          <w:sz w:val="2"/>
        </w:rPr>
        <w:sectPr>
          <w:footerReference r:id="rId5" w:type="default"/>
          <w:footerReference r:id="rId6" w:type="even"/>
          <w:type w:val="continuous"/>
          <w:pgSz w:w="11910" w:h="16840"/>
          <w:pgMar w:top="1440" w:right="1803" w:bottom="1440" w:left="1803" w:header="0" w:footer="1514" w:gutter="57"/>
          <w:pgNumType w:fmt="decimal"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 w:firstLine="672" w:firstLineChars="200"/>
        <w:jc w:val="left"/>
        <w:textAlignment w:val="auto"/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  <w:t>三十、温室大棚</w:t>
      </w:r>
    </w:p>
    <w:tbl>
      <w:tblPr>
        <w:tblStyle w:val="6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970"/>
        <w:gridCol w:w="1710"/>
        <w:gridCol w:w="833"/>
        <w:gridCol w:w="1165"/>
        <w:gridCol w:w="1593"/>
        <w:gridCol w:w="8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682" w:type="pct"/>
            <w:vMerge w:val="restart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pStyle w:val="9"/>
              <w:spacing w:before="187"/>
              <w:ind w:left="35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类别</w:t>
            </w:r>
          </w:p>
        </w:tc>
        <w:tc>
          <w:tcPr>
            <w:tcW w:w="2126" w:type="pct"/>
            <w:gridSpan w:val="3"/>
            <w:tcBorders>
              <w:bottom w:val="single" w:color="000000" w:sz="8" w:space="0"/>
            </w:tcBorders>
          </w:tcPr>
          <w:p>
            <w:pPr>
              <w:pStyle w:val="9"/>
              <w:spacing w:before="96" w:line="272" w:lineRule="exact"/>
              <w:ind w:left="1242" w:right="122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钢筋结构</w:t>
            </w:r>
          </w:p>
        </w:tc>
        <w:tc>
          <w:tcPr>
            <w:tcW w:w="2191" w:type="pct"/>
            <w:gridSpan w:val="3"/>
            <w:tcBorders>
              <w:bottom w:val="single" w:color="000000" w:sz="8" w:space="0"/>
            </w:tcBorders>
          </w:tcPr>
          <w:p>
            <w:pPr>
              <w:pStyle w:val="9"/>
              <w:spacing w:before="91" w:line="277" w:lineRule="exact"/>
              <w:ind w:left="1294" w:right="127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砖木结构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682" w:type="pct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587" w:type="pct"/>
            <w:tcBorders>
              <w:left w:val="single" w:color="000000" w:sz="8" w:space="0"/>
            </w:tcBorders>
          </w:tcPr>
          <w:p>
            <w:pPr>
              <w:pStyle w:val="9"/>
              <w:spacing w:before="86"/>
              <w:ind w:left="167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</w:rPr>
              <w:t>面积≤</w:t>
            </w:r>
          </w:p>
          <w:p>
            <w:pPr>
              <w:pStyle w:val="9"/>
              <w:spacing w:before="87" w:line="272" w:lineRule="exact"/>
              <w:ind w:left="198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0.5亩</w:t>
            </w:r>
          </w:p>
        </w:tc>
        <w:tc>
          <w:tcPr>
            <w:tcW w:w="1035" w:type="pct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86"/>
              <w:ind w:left="198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</w:rPr>
              <w:t>0.5亩＜面积</w:t>
            </w:r>
          </w:p>
          <w:p>
            <w:pPr>
              <w:pStyle w:val="9"/>
              <w:spacing w:before="91" w:line="268" w:lineRule="exact"/>
              <w:ind w:left="60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≤1亩</w:t>
            </w:r>
          </w:p>
        </w:tc>
        <w:tc>
          <w:tcPr>
            <w:tcW w:w="503" w:type="pct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86"/>
              <w:ind w:left="60" w:right="4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1亩以</w:t>
            </w:r>
          </w:p>
          <w:p>
            <w:pPr>
              <w:pStyle w:val="9"/>
              <w:spacing w:before="101" w:line="258" w:lineRule="exact"/>
              <w:ind w:left="64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7"/>
                <w:sz w:val="24"/>
              </w:rPr>
              <w:t>上</w:t>
            </w:r>
          </w:p>
        </w:tc>
        <w:tc>
          <w:tcPr>
            <w:tcW w:w="705" w:type="pct"/>
            <w:tcBorders>
              <w:left w:val="single" w:color="000000" w:sz="8" w:space="0"/>
            </w:tcBorders>
          </w:tcPr>
          <w:p>
            <w:pPr>
              <w:pStyle w:val="9"/>
              <w:spacing w:before="86"/>
              <w:ind w:left="255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</w:rPr>
              <w:t>面积≤</w:t>
            </w:r>
          </w:p>
          <w:p>
            <w:pPr>
              <w:pStyle w:val="9"/>
              <w:spacing w:before="87" w:line="272" w:lineRule="exact"/>
              <w:ind w:left="29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</w:rPr>
              <w:t>0.5亩</w:t>
            </w:r>
          </w:p>
        </w:tc>
        <w:tc>
          <w:tcPr>
            <w:tcW w:w="964" w:type="pct"/>
            <w:tcBorders>
              <w:bottom w:val="single" w:color="000000" w:sz="8" w:space="0"/>
            </w:tcBorders>
          </w:tcPr>
          <w:p>
            <w:pPr>
              <w:pStyle w:val="9"/>
              <w:spacing w:before="81"/>
              <w:ind w:left="13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</w:rPr>
              <w:t>0.5亩＜面积</w:t>
            </w:r>
          </w:p>
          <w:p>
            <w:pPr>
              <w:pStyle w:val="9"/>
              <w:spacing w:before="92" w:line="272" w:lineRule="exact"/>
              <w:ind w:left="535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≤1亩</w:t>
            </w:r>
          </w:p>
        </w:tc>
        <w:tc>
          <w:tcPr>
            <w:tcW w:w="520" w:type="pct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81"/>
              <w:ind w:left="86" w:right="4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1亩以</w:t>
            </w:r>
          </w:p>
          <w:p>
            <w:pPr>
              <w:pStyle w:val="9"/>
              <w:spacing w:before="96" w:line="268" w:lineRule="exact"/>
              <w:ind w:left="8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</w:rPr>
              <w:t>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682" w:type="pct"/>
            <w:vMerge w:val="restart"/>
            <w:tcBorders>
              <w:right w:val="single" w:color="000000" w:sz="8" w:space="0"/>
            </w:tcBorders>
          </w:tcPr>
          <w:p>
            <w:pPr>
              <w:pStyle w:val="9"/>
              <w:spacing w:before="153" w:line="303" w:lineRule="exact"/>
              <w:ind w:left="12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</w:rPr>
              <w:t>补偿标准</w:t>
            </w:r>
          </w:p>
          <w:p>
            <w:pPr>
              <w:pStyle w:val="9"/>
              <w:spacing w:line="303" w:lineRule="exact"/>
              <w:ind w:left="17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70"/>
                <w:sz w:val="24"/>
              </w:rPr>
              <w:t>（元／亩）</w:t>
            </w:r>
          </w:p>
        </w:tc>
        <w:tc>
          <w:tcPr>
            <w:tcW w:w="587" w:type="pct"/>
            <w:tcBorders>
              <w:left w:val="single" w:color="000000" w:sz="8" w:space="0"/>
            </w:tcBorders>
          </w:tcPr>
          <w:p>
            <w:pPr>
              <w:pStyle w:val="9"/>
              <w:spacing w:before="131" w:line="276" w:lineRule="exact"/>
              <w:ind w:left="207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15600</w:t>
            </w:r>
          </w:p>
        </w:tc>
        <w:tc>
          <w:tcPr>
            <w:tcW w:w="1035" w:type="pct"/>
          </w:tcPr>
          <w:p>
            <w:pPr>
              <w:pStyle w:val="9"/>
              <w:spacing w:before="131" w:line="276" w:lineRule="exact"/>
              <w:ind w:left="578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18000</w:t>
            </w:r>
          </w:p>
        </w:tc>
        <w:tc>
          <w:tcPr>
            <w:tcW w:w="503" w:type="pct"/>
          </w:tcPr>
          <w:p>
            <w:pPr>
              <w:pStyle w:val="9"/>
              <w:spacing w:before="131" w:line="276" w:lineRule="exact"/>
              <w:ind w:left="14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21600</w:t>
            </w:r>
          </w:p>
        </w:tc>
        <w:tc>
          <w:tcPr>
            <w:tcW w:w="705" w:type="pct"/>
            <w:tcBorders>
              <w:right w:val="single" w:color="000000" w:sz="8" w:space="0"/>
            </w:tcBorders>
          </w:tcPr>
          <w:p>
            <w:pPr>
              <w:pStyle w:val="9"/>
              <w:spacing w:before="126"/>
              <w:ind w:left="295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13200</w:t>
            </w:r>
          </w:p>
        </w:tc>
        <w:tc>
          <w:tcPr>
            <w:tcW w:w="96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126"/>
              <w:ind w:left="501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15600</w:t>
            </w:r>
          </w:p>
        </w:tc>
        <w:tc>
          <w:tcPr>
            <w:tcW w:w="520" w:type="pct"/>
          </w:tcPr>
          <w:p>
            <w:pPr>
              <w:pStyle w:val="9"/>
              <w:spacing w:before="121"/>
              <w:ind w:left="16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18000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682" w:type="pct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4317" w:type="pct"/>
            <w:gridSpan w:val="6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110" w:line="263" w:lineRule="exact"/>
              <w:ind w:left="2806" w:right="27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附属设施在内</w:t>
            </w:r>
          </w:p>
        </w:tc>
      </w:tr>
    </w:tbl>
    <w:p>
      <w:pPr>
        <w:pStyle w:val="4"/>
        <w:spacing w:before="3"/>
        <w:rPr>
          <w:color w:val="auto"/>
          <w:sz w:val="9"/>
        </w:rPr>
      </w:pPr>
    </w:p>
    <w:p>
      <w:pPr>
        <w:spacing w:after="0"/>
        <w:rPr>
          <w:color w:val="auto"/>
          <w:sz w:val="9"/>
        </w:rPr>
        <w:sectPr>
          <w:pgSz w:w="11910" w:h="16840"/>
          <w:pgMar w:top="1440" w:right="1803" w:bottom="1440" w:left="1803" w:header="0" w:footer="1514" w:gutter="57"/>
          <w:pgNumType w:fmt="decimal"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 w:firstLine="672" w:firstLineChars="200"/>
        <w:jc w:val="left"/>
        <w:textAlignment w:val="auto"/>
        <w:rPr>
          <w:rFonts w:ascii="Times New Roman"/>
          <w:color w:val="auto"/>
          <w:sz w:val="24"/>
        </w:rPr>
      </w:pPr>
      <w:r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  <w:t>三十一、药材</w:t>
      </w:r>
    </w:p>
    <w:tbl>
      <w:tblPr>
        <w:tblStyle w:val="7"/>
        <w:tblW w:w="8230" w:type="dxa"/>
        <w:tblInd w:w="1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1"/>
        <w:gridCol w:w="1827"/>
        <w:gridCol w:w="1841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类别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一年生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二年生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三年生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补偿标准（元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/亩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1800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3000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4200</w:t>
            </w:r>
          </w:p>
        </w:tc>
      </w:tr>
    </w:tbl>
    <w:p>
      <w:pPr>
        <w:spacing w:after="0"/>
        <w:jc w:val="center"/>
        <w:rPr>
          <w:rFonts w:ascii="Times New Roman"/>
          <w:color w:val="auto"/>
          <w:sz w:val="24"/>
        </w:rPr>
        <w:sectPr>
          <w:type w:val="continuous"/>
          <w:pgSz w:w="11910" w:h="16840"/>
          <w:pgMar w:top="1440" w:right="1803" w:bottom="1440" w:left="1803" w:header="0" w:footer="1514" w:gutter="57"/>
          <w:pgNumType w:fmt="decimal"/>
          <w:cols w:space="0" w:num="1"/>
          <w:rtlGutter w:val="0"/>
          <w:docGrid w:linePitch="0" w:charSpace="0"/>
        </w:sectPr>
      </w:pPr>
    </w:p>
    <w:p>
      <w:pPr>
        <w:pStyle w:val="4"/>
        <w:spacing w:line="20" w:lineRule="exact"/>
        <w:ind w:left="1678"/>
        <w:rPr>
          <w:rFonts w:ascii="Times New Roman"/>
          <w:color w:val="auto"/>
          <w:sz w:val="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 w:firstLine="672" w:firstLineChars="200"/>
        <w:jc w:val="left"/>
        <w:textAlignment w:val="auto"/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  <w:t>三十二、钙果树补偿标准60元／株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 w:firstLine="672" w:firstLineChars="200"/>
        <w:jc w:val="left"/>
        <w:textAlignment w:val="auto"/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  <w:t>三十三、葡萄补偿标准</w:t>
      </w:r>
    </w:p>
    <w:tbl>
      <w:tblPr>
        <w:tblStyle w:val="6"/>
        <w:tblW w:w="4999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43"/>
        <w:gridCol w:w="2524"/>
        <w:gridCol w:w="1615"/>
        <w:gridCol w:w="2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1" w:hRule="atLeast"/>
        </w:trPr>
        <w:tc>
          <w:tcPr>
            <w:tcW w:w="1237" w:type="pct"/>
          </w:tcPr>
          <w:p>
            <w:pPr>
              <w:pStyle w:val="9"/>
              <w:spacing w:before="110"/>
              <w:ind w:left="41" w:right="3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架式</w:t>
            </w:r>
          </w:p>
        </w:tc>
        <w:tc>
          <w:tcPr>
            <w:tcW w:w="1528" w:type="pct"/>
          </w:tcPr>
          <w:p>
            <w:pPr>
              <w:pStyle w:val="9"/>
              <w:spacing w:before="106"/>
              <w:ind w:left="355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每株主蔓长(m)</w:t>
            </w:r>
          </w:p>
        </w:tc>
        <w:tc>
          <w:tcPr>
            <w:tcW w:w="978" w:type="pct"/>
          </w:tcPr>
          <w:p>
            <w:pPr>
              <w:pStyle w:val="9"/>
              <w:spacing w:before="115" w:line="306" w:lineRule="exact"/>
              <w:ind w:left="386" w:right="39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类别</w:t>
            </w:r>
          </w:p>
        </w:tc>
        <w:tc>
          <w:tcPr>
            <w:tcW w:w="1255" w:type="pct"/>
          </w:tcPr>
          <w:p>
            <w:pPr>
              <w:pStyle w:val="9"/>
              <w:spacing w:before="110"/>
              <w:ind w:left="254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</w:rPr>
              <w:t>补偿（元／株）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237" w:type="pct"/>
            <w:vMerge w:val="restart"/>
            <w:tcBorders>
              <w:right w:val="single" w:color="000000" w:sz="8" w:space="0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pStyle w:val="9"/>
              <w:spacing w:before="197"/>
              <w:ind w:left="685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单篱架</w:t>
            </w:r>
          </w:p>
        </w:tc>
        <w:tc>
          <w:tcPr>
            <w:tcW w:w="1528" w:type="pct"/>
          </w:tcPr>
          <w:p>
            <w:pPr>
              <w:pStyle w:val="9"/>
              <w:spacing w:before="120" w:line="306" w:lineRule="exact"/>
              <w:ind w:left="584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主蔓≤0.5亩</w:t>
            </w:r>
          </w:p>
        </w:tc>
        <w:tc>
          <w:tcPr>
            <w:tcW w:w="978" w:type="pct"/>
          </w:tcPr>
          <w:p>
            <w:pPr>
              <w:pStyle w:val="9"/>
              <w:spacing w:before="130" w:line="297" w:lineRule="exact"/>
              <w:ind w:left="393" w:right="39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未挂果</w:t>
            </w:r>
          </w:p>
        </w:tc>
        <w:tc>
          <w:tcPr>
            <w:tcW w:w="1255" w:type="pct"/>
            <w:tcBorders>
              <w:right w:val="single" w:color="000000" w:sz="8" w:space="0"/>
            </w:tcBorders>
          </w:tcPr>
          <w:p>
            <w:pPr>
              <w:pStyle w:val="9"/>
              <w:spacing w:before="126"/>
              <w:ind w:left="816" w:right="78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237" w:type="pct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528" w:type="pct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120" w:line="306" w:lineRule="exact"/>
              <w:ind w:right="393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4"/>
                <w:lang w:val="en-US" w:eastAsia="zh-CN"/>
              </w:rPr>
              <w:t>0.5m</w:t>
            </w:r>
            <w:r>
              <w:rPr>
                <w:rFonts w:hint="eastAsia" w:ascii="仿宋_GB2312" w:hAnsi="仿宋_GB2312" w:eastAsia="仿宋_GB2312" w:cs="仿宋_GB2312"/>
                <w:color w:val="auto"/>
                <w:w w:val="97"/>
                <w:sz w:val="24"/>
              </w:rPr>
              <w:t>&lt;</w:t>
            </w:r>
            <w:r>
              <w:rPr>
                <w:rFonts w:hint="eastAsia" w:ascii="仿宋_GB2312" w:hAnsi="仿宋_GB2312" w:eastAsia="仿宋_GB2312" w:cs="仿宋_GB2312"/>
                <w:color w:val="auto"/>
                <w:w w:val="94"/>
                <w:sz w:val="24"/>
              </w:rPr>
              <w:t>主蔓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w w:val="86"/>
                <w:sz w:val="24"/>
              </w:rPr>
              <w:t>lm</w:t>
            </w:r>
          </w:p>
        </w:tc>
        <w:tc>
          <w:tcPr>
            <w:tcW w:w="978" w:type="pct"/>
            <w:tcBorders>
              <w:right w:val="single" w:color="000000" w:sz="8" w:space="0"/>
            </w:tcBorders>
          </w:tcPr>
          <w:p>
            <w:pPr>
              <w:pStyle w:val="9"/>
              <w:spacing w:before="125" w:line="301" w:lineRule="exact"/>
              <w:ind w:left="378" w:right="39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初果期</w:t>
            </w:r>
          </w:p>
        </w:tc>
        <w:tc>
          <w:tcPr>
            <w:tcW w:w="1255" w:type="pct"/>
            <w:tcBorders>
              <w:left w:val="single" w:color="000000" w:sz="8" w:space="0"/>
            </w:tcBorders>
          </w:tcPr>
          <w:p>
            <w:pPr>
              <w:pStyle w:val="9"/>
              <w:spacing w:before="131"/>
              <w:ind w:left="800" w:right="78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37" w:type="pct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528" w:type="pct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9"/>
              <w:spacing w:before="115" w:line="306" w:lineRule="exact"/>
              <w:ind w:right="395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</w:rPr>
              <w:t>lm&lt;主蔓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</w:rPr>
              <w:t>m</w:t>
            </w:r>
          </w:p>
        </w:tc>
        <w:tc>
          <w:tcPr>
            <w:tcW w:w="978" w:type="pct"/>
            <w:tcBorders>
              <w:right w:val="single" w:color="000000" w:sz="8" w:space="0"/>
            </w:tcBorders>
          </w:tcPr>
          <w:p>
            <w:pPr>
              <w:pStyle w:val="9"/>
              <w:spacing w:before="120" w:line="301" w:lineRule="exact"/>
              <w:ind w:left="382" w:right="39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中果期</w:t>
            </w:r>
          </w:p>
        </w:tc>
        <w:tc>
          <w:tcPr>
            <w:tcW w:w="1255" w:type="pct"/>
            <w:tcBorders>
              <w:left w:val="single" w:color="000000" w:sz="8" w:space="0"/>
            </w:tcBorders>
          </w:tcPr>
          <w:p>
            <w:pPr>
              <w:pStyle w:val="9"/>
              <w:spacing w:before="121"/>
              <w:ind w:left="798" w:right="78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37" w:type="pct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528" w:type="pct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10"/>
              <w:ind w:right="388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1.5m&lt;主蔓≤2m</w:t>
            </w:r>
          </w:p>
        </w:tc>
        <w:tc>
          <w:tcPr>
            <w:tcW w:w="978" w:type="pct"/>
            <w:tcBorders>
              <w:left w:val="single" w:color="000000" w:sz="8" w:space="0"/>
            </w:tcBorders>
          </w:tcPr>
          <w:p>
            <w:pPr>
              <w:pStyle w:val="9"/>
              <w:spacing w:before="120" w:line="301" w:lineRule="exact"/>
              <w:ind w:left="384" w:right="39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盛果期</w:t>
            </w:r>
          </w:p>
        </w:tc>
        <w:tc>
          <w:tcPr>
            <w:tcW w:w="1255" w:type="pct"/>
          </w:tcPr>
          <w:p>
            <w:pPr>
              <w:pStyle w:val="9"/>
              <w:spacing w:before="121"/>
              <w:ind w:left="43" w:right="4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37" w:type="pct"/>
            <w:vMerge w:val="restart"/>
            <w:tcBorders>
              <w:right w:val="single" w:color="000000" w:sz="8" w:space="0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pStyle w:val="9"/>
              <w:spacing w:before="197"/>
              <w:ind w:left="572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双壁篱架</w:t>
            </w:r>
          </w:p>
        </w:tc>
        <w:tc>
          <w:tcPr>
            <w:tcW w:w="1528" w:type="pct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15" w:line="306" w:lineRule="exact"/>
              <w:ind w:left="58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主蔓≤0.5亩</w:t>
            </w:r>
          </w:p>
        </w:tc>
        <w:tc>
          <w:tcPr>
            <w:tcW w:w="978" w:type="pct"/>
            <w:tcBorders>
              <w:left w:val="single" w:color="000000" w:sz="8" w:space="0"/>
            </w:tcBorders>
          </w:tcPr>
          <w:p>
            <w:pPr>
              <w:pStyle w:val="9"/>
              <w:spacing w:before="125" w:line="296" w:lineRule="exact"/>
              <w:ind w:left="397" w:right="39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未挂果</w:t>
            </w:r>
          </w:p>
        </w:tc>
        <w:tc>
          <w:tcPr>
            <w:tcW w:w="1255" w:type="pct"/>
          </w:tcPr>
          <w:p>
            <w:pPr>
              <w:pStyle w:val="9"/>
              <w:spacing w:before="126"/>
              <w:ind w:left="59" w:right="14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237" w:type="pct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528" w:type="pct"/>
            <w:tcBorders>
              <w:top w:val="single" w:color="000000" w:sz="8" w:space="0"/>
            </w:tcBorders>
          </w:tcPr>
          <w:p>
            <w:pPr>
              <w:pStyle w:val="9"/>
              <w:spacing w:before="110" w:line="306" w:lineRule="exact"/>
              <w:ind w:right="388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4"/>
                <w:lang w:val="en-US" w:eastAsia="zh-CN"/>
              </w:rPr>
              <w:t>0.5m</w:t>
            </w:r>
            <w:r>
              <w:rPr>
                <w:rFonts w:hint="eastAsia" w:ascii="仿宋_GB2312" w:hAnsi="仿宋_GB2312" w:eastAsia="仿宋_GB2312" w:cs="仿宋_GB2312"/>
                <w:color w:val="auto"/>
                <w:w w:val="97"/>
                <w:sz w:val="24"/>
              </w:rPr>
              <w:t>&lt;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9"/>
                <w:w w:val="94"/>
                <w:sz w:val="24"/>
              </w:rPr>
              <w:t>主蔓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w w:val="86"/>
                <w:sz w:val="24"/>
              </w:rPr>
              <w:t>lm</w:t>
            </w:r>
          </w:p>
        </w:tc>
        <w:tc>
          <w:tcPr>
            <w:tcW w:w="978" w:type="pct"/>
            <w:tcBorders>
              <w:right w:val="single" w:color="000000" w:sz="8" w:space="0"/>
            </w:tcBorders>
          </w:tcPr>
          <w:p>
            <w:pPr>
              <w:pStyle w:val="9"/>
              <w:spacing w:before="110" w:line="306" w:lineRule="exact"/>
              <w:ind w:left="395" w:right="39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初果期</w:t>
            </w:r>
          </w:p>
        </w:tc>
        <w:tc>
          <w:tcPr>
            <w:tcW w:w="1255" w:type="pct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16"/>
              <w:ind w:left="813" w:right="79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37" w:type="pct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528" w:type="pct"/>
            <w:tcBorders>
              <w:left w:val="single" w:color="000000" w:sz="8" w:space="0"/>
            </w:tcBorders>
          </w:tcPr>
          <w:p>
            <w:pPr>
              <w:pStyle w:val="9"/>
              <w:spacing w:before="125" w:line="306" w:lineRule="exact"/>
              <w:ind w:right="389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</w:rPr>
              <w:t>lm&lt;主蔓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</w:rPr>
              <w:t>1.5m</w:t>
            </w:r>
          </w:p>
        </w:tc>
        <w:tc>
          <w:tcPr>
            <w:tcW w:w="978" w:type="pct"/>
            <w:tcBorders>
              <w:right w:val="single" w:color="000000" w:sz="8" w:space="0"/>
            </w:tcBorders>
          </w:tcPr>
          <w:p>
            <w:pPr>
              <w:pStyle w:val="9"/>
              <w:spacing w:before="130" w:line="301" w:lineRule="exact"/>
              <w:ind w:left="398" w:right="39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中果期</w:t>
            </w:r>
          </w:p>
        </w:tc>
        <w:tc>
          <w:tcPr>
            <w:tcW w:w="1255" w:type="pct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31"/>
              <w:ind w:left="827" w:right="77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237" w:type="pct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528" w:type="pct"/>
          </w:tcPr>
          <w:p>
            <w:pPr>
              <w:pStyle w:val="9"/>
              <w:spacing w:before="125" w:line="301" w:lineRule="exact"/>
              <w:ind w:right="379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4"/>
                <w:lang w:val="en-US" w:eastAsia="zh-CN"/>
              </w:rPr>
              <w:t>1.5m</w:t>
            </w:r>
            <w:r>
              <w:rPr>
                <w:rFonts w:hint="eastAsia" w:ascii="仿宋_GB2312" w:hAnsi="仿宋_GB2312" w:eastAsia="仿宋_GB2312" w:cs="仿宋_GB2312"/>
                <w:color w:val="auto"/>
                <w:w w:val="97"/>
                <w:sz w:val="24"/>
              </w:rPr>
              <w:t>&lt;</w:t>
            </w:r>
            <w:r>
              <w:rPr>
                <w:rFonts w:hint="eastAsia" w:ascii="仿宋_GB2312" w:hAnsi="仿宋_GB2312" w:eastAsia="仿宋_GB2312" w:cs="仿宋_GB2312"/>
                <w:color w:val="auto"/>
                <w:w w:val="91"/>
                <w:sz w:val="24"/>
              </w:rPr>
              <w:t>主蔓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w w:val="73"/>
                <w:sz w:val="24"/>
              </w:rPr>
              <w:t>2m</w:t>
            </w:r>
          </w:p>
        </w:tc>
        <w:tc>
          <w:tcPr>
            <w:tcW w:w="978" w:type="pct"/>
            <w:tcBorders>
              <w:right w:val="single" w:color="000000" w:sz="8" w:space="0"/>
            </w:tcBorders>
          </w:tcPr>
          <w:p>
            <w:pPr>
              <w:pStyle w:val="9"/>
              <w:spacing w:before="130" w:line="297" w:lineRule="exact"/>
              <w:ind w:left="407" w:right="38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盛果期</w:t>
            </w:r>
          </w:p>
        </w:tc>
        <w:tc>
          <w:tcPr>
            <w:tcW w:w="1255" w:type="pct"/>
            <w:tcBorders>
              <w:left w:val="single" w:color="000000" w:sz="8" w:space="0"/>
            </w:tcBorders>
          </w:tcPr>
          <w:p>
            <w:pPr>
              <w:pStyle w:val="9"/>
              <w:spacing w:before="131"/>
              <w:ind w:left="825" w:right="775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37" w:type="pct"/>
            <w:vMerge w:val="restart"/>
            <w:tcBorders>
              <w:right w:val="single" w:color="000000" w:sz="8" w:space="0"/>
            </w:tcBorders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pStyle w:val="9"/>
              <w:spacing w:before="207"/>
              <w:ind w:left="777" w:right="71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棚架</w:t>
            </w:r>
          </w:p>
        </w:tc>
        <w:tc>
          <w:tcPr>
            <w:tcW w:w="1528" w:type="pct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9"/>
              <w:spacing w:before="130" w:line="292" w:lineRule="exact"/>
              <w:ind w:left="603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主蔓≤1.5亩</w:t>
            </w:r>
          </w:p>
        </w:tc>
        <w:tc>
          <w:tcPr>
            <w:tcW w:w="978" w:type="pct"/>
            <w:tcBorders>
              <w:left w:val="single" w:color="000000" w:sz="8" w:space="0"/>
            </w:tcBorders>
          </w:tcPr>
          <w:p>
            <w:pPr>
              <w:pStyle w:val="9"/>
              <w:spacing w:before="130" w:line="292" w:lineRule="exact"/>
              <w:ind w:left="407" w:right="388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未挂果</w:t>
            </w:r>
          </w:p>
        </w:tc>
        <w:tc>
          <w:tcPr>
            <w:tcW w:w="1255" w:type="pct"/>
          </w:tcPr>
          <w:p>
            <w:pPr>
              <w:pStyle w:val="9"/>
              <w:spacing w:before="136"/>
              <w:ind w:left="63" w:right="14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237" w:type="pct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528" w:type="pct"/>
            <w:tcBorders>
              <w:top w:val="single" w:color="000000" w:sz="8" w:space="0"/>
            </w:tcBorders>
          </w:tcPr>
          <w:p>
            <w:pPr>
              <w:pStyle w:val="9"/>
              <w:spacing w:before="120" w:line="306" w:lineRule="exact"/>
              <w:ind w:right="375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1.5m&lt;主蔓≤3m</w:t>
            </w:r>
          </w:p>
        </w:tc>
        <w:tc>
          <w:tcPr>
            <w:tcW w:w="978" w:type="pct"/>
          </w:tcPr>
          <w:p>
            <w:pPr>
              <w:pStyle w:val="9"/>
              <w:spacing w:before="125" w:line="301" w:lineRule="exact"/>
              <w:ind w:left="415" w:right="39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初果期</w:t>
            </w:r>
          </w:p>
        </w:tc>
        <w:tc>
          <w:tcPr>
            <w:tcW w:w="1255" w:type="pct"/>
          </w:tcPr>
          <w:p>
            <w:pPr>
              <w:pStyle w:val="9"/>
              <w:spacing w:before="131"/>
              <w:ind w:left="72" w:right="14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37" w:type="pct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528" w:type="pct"/>
            <w:tcBorders>
              <w:left w:val="single" w:color="000000" w:sz="8" w:space="0"/>
            </w:tcBorders>
          </w:tcPr>
          <w:p>
            <w:pPr>
              <w:pStyle w:val="9"/>
              <w:spacing w:before="125" w:line="306" w:lineRule="exact"/>
              <w:ind w:left="57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</w:rPr>
              <w:t>3m&lt;主蔓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</w:rPr>
              <w:t>5m</w:t>
            </w:r>
          </w:p>
        </w:tc>
        <w:tc>
          <w:tcPr>
            <w:tcW w:w="978" w:type="pct"/>
          </w:tcPr>
          <w:p>
            <w:pPr>
              <w:pStyle w:val="9"/>
              <w:spacing w:before="130" w:line="301" w:lineRule="exact"/>
              <w:ind w:left="415" w:right="39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中果期</w:t>
            </w:r>
          </w:p>
        </w:tc>
        <w:tc>
          <w:tcPr>
            <w:tcW w:w="1255" w:type="pct"/>
          </w:tcPr>
          <w:p>
            <w:pPr>
              <w:pStyle w:val="9"/>
              <w:spacing w:before="136"/>
              <w:ind w:left="88" w:right="14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237" w:type="pct"/>
            <w:vMerge w:val="continue"/>
            <w:tcBorders>
              <w:top w:val="nil"/>
              <w:right w:val="single" w:color="000000" w:sz="8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528" w:type="pct"/>
          </w:tcPr>
          <w:p>
            <w:pPr>
              <w:pStyle w:val="9"/>
              <w:spacing w:before="120" w:line="306" w:lineRule="exact"/>
              <w:ind w:left="560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4"/>
                <w:lang w:val="en-US" w:eastAsia="zh-CN"/>
              </w:rPr>
              <w:t>5m</w:t>
            </w:r>
            <w:r>
              <w:rPr>
                <w:rFonts w:hint="eastAsia" w:ascii="仿宋_GB2312" w:hAnsi="仿宋_GB2312" w:eastAsia="仿宋_GB2312" w:cs="仿宋_GB2312"/>
                <w:color w:val="auto"/>
                <w:w w:val="101"/>
                <w:sz w:val="24"/>
              </w:rPr>
              <w:t>&lt;</w:t>
            </w:r>
            <w:r>
              <w:rPr>
                <w:rFonts w:hint="eastAsia" w:ascii="仿宋_GB2312" w:hAnsi="仿宋_GB2312" w:eastAsia="仿宋_GB2312" w:cs="仿宋_GB2312"/>
                <w:color w:val="auto"/>
                <w:w w:val="91"/>
                <w:sz w:val="24"/>
              </w:rPr>
              <w:t>主蔓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w w:val="74"/>
                <w:sz w:val="24"/>
              </w:rPr>
              <w:t>6m</w:t>
            </w:r>
          </w:p>
        </w:tc>
        <w:tc>
          <w:tcPr>
            <w:tcW w:w="978" w:type="pct"/>
            <w:tcBorders>
              <w:right w:val="single" w:color="000000" w:sz="8" w:space="0"/>
            </w:tcBorders>
          </w:tcPr>
          <w:p>
            <w:pPr>
              <w:pStyle w:val="9"/>
              <w:spacing w:before="130" w:line="297" w:lineRule="exact"/>
              <w:ind w:left="407" w:right="36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盛果期</w:t>
            </w:r>
          </w:p>
        </w:tc>
        <w:tc>
          <w:tcPr>
            <w:tcW w:w="1255" w:type="pct"/>
            <w:tcBorders>
              <w:left w:val="single" w:color="000000" w:sz="8" w:space="0"/>
            </w:tcBorders>
          </w:tcPr>
          <w:p>
            <w:pPr>
              <w:pStyle w:val="9"/>
              <w:spacing w:before="131"/>
              <w:ind w:left="825" w:right="7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237" w:type="pct"/>
            <w:vMerge w:val="restar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pStyle w:val="9"/>
              <w:spacing w:before="207"/>
              <w:ind w:left="707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棚篱架</w:t>
            </w:r>
          </w:p>
        </w:tc>
        <w:tc>
          <w:tcPr>
            <w:tcW w:w="1528" w:type="pct"/>
            <w:tcBorders>
              <w:right w:val="single" w:color="000000" w:sz="8" w:space="0"/>
            </w:tcBorders>
          </w:tcPr>
          <w:p>
            <w:pPr>
              <w:pStyle w:val="9"/>
              <w:spacing w:before="120" w:line="306" w:lineRule="exact"/>
              <w:ind w:left="738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4"/>
              </w:rPr>
              <w:t>主蔓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4"/>
              </w:rPr>
              <w:t>1亩</w:t>
            </w:r>
          </w:p>
        </w:tc>
        <w:tc>
          <w:tcPr>
            <w:tcW w:w="978" w:type="pct"/>
            <w:tcBorders>
              <w:left w:val="single" w:color="000000" w:sz="8" w:space="0"/>
            </w:tcBorders>
          </w:tcPr>
          <w:p>
            <w:pPr>
              <w:pStyle w:val="9"/>
              <w:spacing w:before="134" w:line="292" w:lineRule="exact"/>
              <w:ind w:left="407" w:right="36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未挂果</w:t>
            </w:r>
          </w:p>
        </w:tc>
        <w:tc>
          <w:tcPr>
            <w:tcW w:w="1255" w:type="pct"/>
          </w:tcPr>
          <w:p>
            <w:pPr>
              <w:pStyle w:val="9"/>
              <w:spacing w:before="136"/>
              <w:ind w:left="85" w:right="14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237" w:type="pct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528" w:type="pct"/>
          </w:tcPr>
          <w:p>
            <w:pPr>
              <w:pStyle w:val="9"/>
              <w:spacing w:before="130" w:line="297" w:lineRule="exact"/>
              <w:ind w:left="588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lm&lt;主蔓≤2m</w:t>
            </w:r>
          </w:p>
        </w:tc>
        <w:tc>
          <w:tcPr>
            <w:tcW w:w="978" w:type="pct"/>
          </w:tcPr>
          <w:p>
            <w:pPr>
              <w:pStyle w:val="9"/>
              <w:spacing w:before="134" w:line="292" w:lineRule="exact"/>
              <w:ind w:left="415" w:right="37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初果期</w:t>
            </w:r>
          </w:p>
        </w:tc>
        <w:tc>
          <w:tcPr>
            <w:tcW w:w="1255" w:type="pct"/>
          </w:tcPr>
          <w:p>
            <w:pPr>
              <w:pStyle w:val="9"/>
              <w:spacing w:before="136"/>
              <w:ind w:left="73" w:right="14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237" w:type="pct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528" w:type="pct"/>
          </w:tcPr>
          <w:p>
            <w:pPr>
              <w:pStyle w:val="9"/>
              <w:spacing w:before="130" w:line="297" w:lineRule="exact"/>
              <w:ind w:left="565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4"/>
                <w:lang w:val="en-US" w:eastAsia="zh-CN"/>
              </w:rPr>
              <w:t>2m</w:t>
            </w:r>
            <w:r>
              <w:rPr>
                <w:rFonts w:hint="eastAsia" w:ascii="仿宋_GB2312" w:hAnsi="仿宋_GB2312" w:eastAsia="仿宋_GB2312" w:cs="仿宋_GB2312"/>
                <w:color w:val="auto"/>
                <w:w w:val="101"/>
                <w:sz w:val="24"/>
              </w:rPr>
              <w:t>&lt;</w:t>
            </w:r>
            <w:r>
              <w:rPr>
                <w:rFonts w:hint="eastAsia" w:ascii="仿宋_GB2312" w:hAnsi="仿宋_GB2312" w:eastAsia="仿宋_GB2312" w:cs="仿宋_GB2312"/>
                <w:color w:val="auto"/>
                <w:w w:val="91"/>
                <w:sz w:val="24"/>
              </w:rPr>
              <w:t>主蔓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w w:val="69"/>
                <w:sz w:val="24"/>
              </w:rPr>
              <w:t>3m</w:t>
            </w:r>
          </w:p>
        </w:tc>
        <w:tc>
          <w:tcPr>
            <w:tcW w:w="978" w:type="pct"/>
          </w:tcPr>
          <w:p>
            <w:pPr>
              <w:pStyle w:val="9"/>
              <w:spacing w:before="134" w:line="292" w:lineRule="exact"/>
              <w:ind w:left="415" w:right="37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中果期</w:t>
            </w:r>
          </w:p>
        </w:tc>
        <w:tc>
          <w:tcPr>
            <w:tcW w:w="1255" w:type="pct"/>
          </w:tcPr>
          <w:p>
            <w:pPr>
              <w:pStyle w:val="9"/>
              <w:spacing w:before="136"/>
              <w:ind w:left="100" w:right="14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37" w:type="pct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"/>
                <w:szCs w:val="2"/>
              </w:rPr>
            </w:pPr>
          </w:p>
        </w:tc>
        <w:tc>
          <w:tcPr>
            <w:tcW w:w="1528" w:type="pct"/>
          </w:tcPr>
          <w:p>
            <w:pPr>
              <w:pStyle w:val="9"/>
              <w:spacing w:before="134" w:line="297" w:lineRule="exact"/>
              <w:ind w:left="586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</w:rPr>
              <w:t>3m&lt;主蔓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</w:rPr>
              <w:t>4m</w:t>
            </w:r>
          </w:p>
        </w:tc>
        <w:tc>
          <w:tcPr>
            <w:tcW w:w="978" w:type="pct"/>
          </w:tcPr>
          <w:p>
            <w:pPr>
              <w:pStyle w:val="9"/>
              <w:spacing w:before="134" w:line="297" w:lineRule="exact"/>
              <w:ind w:left="415" w:right="37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盛果期</w:t>
            </w:r>
          </w:p>
        </w:tc>
        <w:tc>
          <w:tcPr>
            <w:tcW w:w="1255" w:type="pct"/>
          </w:tcPr>
          <w:p>
            <w:pPr>
              <w:pStyle w:val="9"/>
              <w:spacing w:before="141"/>
              <w:ind w:left="97" w:right="14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450</w:t>
            </w:r>
          </w:p>
        </w:tc>
      </w:tr>
    </w:tbl>
    <w:p>
      <w:pPr>
        <w:spacing w:after="0"/>
        <w:jc w:val="center"/>
        <w:rPr>
          <w:color w:val="auto"/>
          <w:sz w:val="24"/>
        </w:rPr>
        <w:sectPr>
          <w:type w:val="continuous"/>
          <w:pgSz w:w="11910" w:h="16840"/>
          <w:pgMar w:top="1440" w:right="1803" w:bottom="1440" w:left="1803" w:header="0" w:footer="1514" w:gutter="57"/>
          <w:pgNumType w:fmt="decimal"/>
          <w:cols w:space="0" w:num="1"/>
          <w:rtlGutter w:val="0"/>
          <w:docGrid w:linePitch="0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 w:firstLine="672" w:firstLineChars="200"/>
        <w:jc w:val="left"/>
        <w:textAlignment w:val="auto"/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  <w:t>三十四、木材树（按胸径计算）</w:t>
      </w:r>
    </w:p>
    <w:p>
      <w:pPr>
        <w:pStyle w:val="4"/>
        <w:spacing w:before="1"/>
        <w:rPr>
          <w:color w:val="auto"/>
          <w:sz w:val="15"/>
        </w:rPr>
      </w:pPr>
    </w:p>
    <w:p>
      <w:pPr>
        <w:spacing w:before="66" w:after="28"/>
        <w:ind w:left="0" w:right="752" w:firstLine="0"/>
        <w:jc w:val="right"/>
        <w:rPr>
          <w:color w:val="auto"/>
          <w:sz w:val="25"/>
        </w:rPr>
      </w:pPr>
      <w:r>
        <w:rPr>
          <w:rFonts w:hint="eastAsia" w:ascii="仿宋_GB2312" w:hAnsi="仿宋_GB2312" w:eastAsia="仿宋_GB2312" w:cs="仿宋_GB2312"/>
          <w:color w:val="auto"/>
          <w:w w:val="85"/>
          <w:sz w:val="25"/>
        </w:rPr>
        <w:t>单位：元／株</w:t>
      </w:r>
    </w:p>
    <w:tbl>
      <w:tblPr>
        <w:tblStyle w:val="6"/>
        <w:tblW w:w="4998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3"/>
        <w:gridCol w:w="639"/>
        <w:gridCol w:w="2171"/>
        <w:gridCol w:w="573"/>
        <w:gridCol w:w="2119"/>
        <w:gridCol w:w="6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66" w:type="pct"/>
            <w:gridSpan w:val="2"/>
          </w:tcPr>
          <w:p>
            <w:pPr>
              <w:pStyle w:val="9"/>
              <w:spacing w:before="175"/>
              <w:ind w:left="1116" w:right="110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木材</w:t>
            </w:r>
          </w:p>
        </w:tc>
        <w:tc>
          <w:tcPr>
            <w:tcW w:w="1661" w:type="pct"/>
            <w:gridSpan w:val="2"/>
          </w:tcPr>
          <w:p>
            <w:pPr>
              <w:pStyle w:val="9"/>
              <w:spacing w:before="180"/>
              <w:ind w:left="661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侧柏（零星）</w:t>
            </w:r>
          </w:p>
        </w:tc>
        <w:tc>
          <w:tcPr>
            <w:tcW w:w="1672" w:type="pct"/>
            <w:gridSpan w:val="2"/>
          </w:tcPr>
          <w:p>
            <w:pPr>
              <w:pStyle w:val="9"/>
              <w:spacing w:before="175"/>
              <w:ind w:left="795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油松、枫树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79" w:type="pct"/>
          </w:tcPr>
          <w:p>
            <w:pPr>
              <w:pStyle w:val="9"/>
              <w:spacing w:before="165"/>
              <w:ind w:left="44" w:right="2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胸径≤2cm</w:t>
            </w:r>
          </w:p>
        </w:tc>
        <w:tc>
          <w:tcPr>
            <w:tcW w:w="386" w:type="pct"/>
          </w:tcPr>
          <w:p>
            <w:pPr>
              <w:pStyle w:val="9"/>
              <w:spacing w:before="186"/>
              <w:ind w:left="4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6"/>
                <w:sz w:val="24"/>
              </w:rPr>
              <w:t>5</w:t>
            </w:r>
          </w:p>
        </w:tc>
        <w:tc>
          <w:tcPr>
            <w:tcW w:w="1314" w:type="pct"/>
          </w:tcPr>
          <w:p>
            <w:pPr>
              <w:pStyle w:val="9"/>
              <w:tabs>
                <w:tab w:val="left" w:pos="782"/>
              </w:tabs>
              <w:spacing w:before="170"/>
              <w:ind w:left="4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</w:rPr>
              <w:t>胸径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</w:rPr>
              <w:t>3cm</w:t>
            </w:r>
          </w:p>
        </w:tc>
        <w:tc>
          <w:tcPr>
            <w:tcW w:w="346" w:type="pct"/>
          </w:tcPr>
          <w:p>
            <w:pPr>
              <w:pStyle w:val="9"/>
              <w:spacing w:before="181"/>
              <w:ind w:left="90" w:right="4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20</w:t>
            </w:r>
          </w:p>
        </w:tc>
        <w:tc>
          <w:tcPr>
            <w:tcW w:w="1282" w:type="pct"/>
          </w:tcPr>
          <w:p>
            <w:pPr>
              <w:pStyle w:val="9"/>
              <w:spacing w:before="170"/>
              <w:ind w:left="25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胸径≤3cm</w:t>
            </w:r>
          </w:p>
        </w:tc>
        <w:tc>
          <w:tcPr>
            <w:tcW w:w="389" w:type="pct"/>
          </w:tcPr>
          <w:p>
            <w:pPr>
              <w:pStyle w:val="9"/>
              <w:spacing w:before="181"/>
              <w:ind w:left="127" w:right="9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79" w:type="pct"/>
          </w:tcPr>
          <w:p>
            <w:pPr>
              <w:pStyle w:val="9"/>
              <w:spacing w:before="170"/>
              <w:ind w:left="55" w:right="15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2cm&lt;胸径≤5cm</w:t>
            </w:r>
          </w:p>
        </w:tc>
        <w:tc>
          <w:tcPr>
            <w:tcW w:w="386" w:type="pct"/>
          </w:tcPr>
          <w:p>
            <w:pPr>
              <w:pStyle w:val="9"/>
              <w:spacing w:before="186"/>
              <w:ind w:left="125" w:right="74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30</w:t>
            </w:r>
          </w:p>
        </w:tc>
        <w:tc>
          <w:tcPr>
            <w:tcW w:w="1314" w:type="pct"/>
          </w:tcPr>
          <w:p>
            <w:pPr>
              <w:pStyle w:val="9"/>
              <w:spacing w:before="170"/>
              <w:ind w:left="5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3cm&lt;胸径≤7cm</w:t>
            </w:r>
          </w:p>
        </w:tc>
        <w:tc>
          <w:tcPr>
            <w:tcW w:w="346" w:type="pct"/>
          </w:tcPr>
          <w:p>
            <w:pPr>
              <w:pStyle w:val="9"/>
              <w:spacing w:before="191"/>
              <w:ind w:left="90" w:right="4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50</w:t>
            </w:r>
          </w:p>
        </w:tc>
        <w:tc>
          <w:tcPr>
            <w:tcW w:w="1282" w:type="pct"/>
          </w:tcPr>
          <w:p>
            <w:pPr>
              <w:pStyle w:val="9"/>
              <w:spacing w:before="170"/>
              <w:ind w:left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3cm&lt;胸径≤7cm</w:t>
            </w:r>
          </w:p>
        </w:tc>
        <w:tc>
          <w:tcPr>
            <w:tcW w:w="389" w:type="pct"/>
          </w:tcPr>
          <w:p>
            <w:pPr>
              <w:pStyle w:val="9"/>
              <w:spacing w:before="186"/>
              <w:ind w:left="131" w:right="9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79" w:type="pct"/>
          </w:tcPr>
          <w:p>
            <w:pPr>
              <w:pStyle w:val="9"/>
              <w:spacing w:before="165"/>
              <w:ind w:left="55" w:right="2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5cm&lt;胸径≤10cm</w:t>
            </w:r>
          </w:p>
        </w:tc>
        <w:tc>
          <w:tcPr>
            <w:tcW w:w="386" w:type="pct"/>
          </w:tcPr>
          <w:p>
            <w:pPr>
              <w:pStyle w:val="9"/>
              <w:spacing w:before="181"/>
              <w:ind w:left="125" w:right="8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60</w:t>
            </w:r>
          </w:p>
        </w:tc>
        <w:tc>
          <w:tcPr>
            <w:tcW w:w="1314" w:type="pct"/>
          </w:tcPr>
          <w:p>
            <w:pPr>
              <w:pStyle w:val="9"/>
              <w:spacing w:before="165"/>
              <w:ind w:left="4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7cm&lt;胸径≤15cm</w:t>
            </w:r>
          </w:p>
        </w:tc>
        <w:tc>
          <w:tcPr>
            <w:tcW w:w="346" w:type="pct"/>
          </w:tcPr>
          <w:p>
            <w:pPr>
              <w:pStyle w:val="9"/>
              <w:spacing w:before="186"/>
              <w:ind w:left="77" w:right="5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120</w:t>
            </w:r>
          </w:p>
        </w:tc>
        <w:tc>
          <w:tcPr>
            <w:tcW w:w="1282" w:type="pct"/>
          </w:tcPr>
          <w:p>
            <w:pPr>
              <w:pStyle w:val="9"/>
              <w:spacing w:before="170"/>
              <w:ind w:left="4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7cm&lt;胸径≤15cm</w:t>
            </w:r>
          </w:p>
        </w:tc>
        <w:tc>
          <w:tcPr>
            <w:tcW w:w="389" w:type="pct"/>
          </w:tcPr>
          <w:p>
            <w:pPr>
              <w:pStyle w:val="9"/>
              <w:spacing w:before="181"/>
              <w:ind w:left="123" w:right="9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79" w:type="pct"/>
          </w:tcPr>
          <w:p>
            <w:pPr>
              <w:pStyle w:val="9"/>
              <w:spacing w:before="165"/>
              <w:ind w:left="38" w:right="2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10cm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4"/>
                <w:sz w:val="24"/>
              </w:rPr>
              <w:t>&lt;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7"/>
                <w:sz w:val="24"/>
              </w:rPr>
              <w:t>胸径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≤15cm</w:t>
            </w:r>
          </w:p>
        </w:tc>
        <w:tc>
          <w:tcPr>
            <w:tcW w:w="386" w:type="pct"/>
          </w:tcPr>
          <w:p>
            <w:pPr>
              <w:pStyle w:val="9"/>
              <w:spacing w:before="186"/>
              <w:ind w:left="111" w:right="85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150</w:t>
            </w:r>
          </w:p>
        </w:tc>
        <w:tc>
          <w:tcPr>
            <w:tcW w:w="1314" w:type="pct"/>
          </w:tcPr>
          <w:p>
            <w:pPr>
              <w:pStyle w:val="9"/>
              <w:spacing w:before="170"/>
              <w:ind w:left="38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15cm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8"/>
                <w:sz w:val="24"/>
              </w:rPr>
              <w:t>&lt;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  <w:t>胸径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≤20cm</w:t>
            </w:r>
          </w:p>
        </w:tc>
        <w:tc>
          <w:tcPr>
            <w:tcW w:w="346" w:type="pct"/>
          </w:tcPr>
          <w:p>
            <w:pPr>
              <w:pStyle w:val="9"/>
              <w:spacing w:before="186"/>
              <w:ind w:left="90" w:right="48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260</w:t>
            </w:r>
          </w:p>
        </w:tc>
        <w:tc>
          <w:tcPr>
            <w:tcW w:w="1282" w:type="pct"/>
          </w:tcPr>
          <w:p>
            <w:pPr>
              <w:pStyle w:val="9"/>
              <w:spacing w:before="170"/>
              <w:ind w:left="15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15cm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5"/>
                <w:sz w:val="24"/>
              </w:rPr>
              <w:t>&lt;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  <w:t>胸径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≤20cm</w:t>
            </w:r>
          </w:p>
        </w:tc>
        <w:tc>
          <w:tcPr>
            <w:tcW w:w="389" w:type="pct"/>
          </w:tcPr>
          <w:p>
            <w:pPr>
              <w:pStyle w:val="9"/>
              <w:spacing w:before="181"/>
              <w:ind w:left="131" w:right="8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279" w:type="pct"/>
          </w:tcPr>
          <w:p>
            <w:pPr>
              <w:pStyle w:val="9"/>
              <w:spacing w:before="165"/>
              <w:ind w:left="45" w:right="2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15cm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4"/>
                <w:sz w:val="24"/>
              </w:rPr>
              <w:t>&lt;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24"/>
              </w:rPr>
              <w:t>胸径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≤20cm</w:t>
            </w:r>
          </w:p>
        </w:tc>
        <w:tc>
          <w:tcPr>
            <w:tcW w:w="386" w:type="pct"/>
          </w:tcPr>
          <w:p>
            <w:pPr>
              <w:pStyle w:val="9"/>
              <w:spacing w:before="186"/>
              <w:ind w:left="125" w:right="7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200</w:t>
            </w:r>
          </w:p>
        </w:tc>
        <w:tc>
          <w:tcPr>
            <w:tcW w:w="1314" w:type="pct"/>
          </w:tcPr>
          <w:p>
            <w:pPr>
              <w:pStyle w:val="9"/>
              <w:spacing w:before="170"/>
              <w:ind w:left="4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20cm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  <w:t>&lt;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1"/>
                <w:sz w:val="24"/>
              </w:rPr>
              <w:t>胸径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≤25cm</w:t>
            </w:r>
          </w:p>
        </w:tc>
        <w:tc>
          <w:tcPr>
            <w:tcW w:w="346" w:type="pct"/>
          </w:tcPr>
          <w:p>
            <w:pPr>
              <w:pStyle w:val="9"/>
              <w:spacing w:before="186"/>
              <w:ind w:left="90" w:right="3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360</w:t>
            </w:r>
          </w:p>
        </w:tc>
        <w:tc>
          <w:tcPr>
            <w:tcW w:w="1282" w:type="pct"/>
          </w:tcPr>
          <w:p>
            <w:pPr>
              <w:pStyle w:val="9"/>
              <w:spacing w:before="170"/>
              <w:ind w:left="3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20cm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9"/>
                <w:sz w:val="24"/>
              </w:rPr>
              <w:t>&lt;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0"/>
                <w:sz w:val="24"/>
              </w:rPr>
              <w:t>胸径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≤25cm</w:t>
            </w:r>
          </w:p>
        </w:tc>
        <w:tc>
          <w:tcPr>
            <w:tcW w:w="389" w:type="pct"/>
          </w:tcPr>
          <w:p>
            <w:pPr>
              <w:pStyle w:val="9"/>
              <w:spacing w:before="181"/>
              <w:ind w:left="131" w:right="84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79" w:type="pct"/>
          </w:tcPr>
          <w:p>
            <w:pPr>
              <w:pStyle w:val="9"/>
              <w:spacing w:before="194"/>
              <w:ind w:left="40" w:right="2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胸径&gt;20cm</w:t>
            </w:r>
          </w:p>
        </w:tc>
        <w:tc>
          <w:tcPr>
            <w:tcW w:w="386" w:type="pct"/>
          </w:tcPr>
          <w:p>
            <w:pPr>
              <w:pStyle w:val="9"/>
              <w:spacing w:before="210"/>
              <w:ind w:left="125" w:right="74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300</w:t>
            </w:r>
          </w:p>
        </w:tc>
        <w:tc>
          <w:tcPr>
            <w:tcW w:w="1314" w:type="pct"/>
          </w:tcPr>
          <w:p>
            <w:pPr>
              <w:pStyle w:val="9"/>
              <w:spacing w:before="189"/>
              <w:ind w:left="28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胸径&gt;25cm</w:t>
            </w:r>
          </w:p>
        </w:tc>
        <w:tc>
          <w:tcPr>
            <w:tcW w:w="346" w:type="pct"/>
          </w:tcPr>
          <w:p>
            <w:pPr>
              <w:pStyle w:val="9"/>
              <w:spacing w:before="210"/>
              <w:ind w:left="90" w:right="5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500</w:t>
            </w:r>
          </w:p>
        </w:tc>
        <w:tc>
          <w:tcPr>
            <w:tcW w:w="1282" w:type="pct"/>
          </w:tcPr>
          <w:p>
            <w:pPr>
              <w:pStyle w:val="9"/>
              <w:spacing w:before="194"/>
              <w:ind w:left="1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胸径&gt;25cm</w:t>
            </w:r>
          </w:p>
        </w:tc>
        <w:tc>
          <w:tcPr>
            <w:tcW w:w="389" w:type="pct"/>
          </w:tcPr>
          <w:p>
            <w:pPr>
              <w:pStyle w:val="9"/>
              <w:spacing w:before="205"/>
              <w:ind w:left="131" w:right="8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550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 w:firstLine="672" w:firstLineChars="200"/>
        <w:jc w:val="left"/>
        <w:textAlignment w:val="auto"/>
        <w:rPr>
          <w:rFonts w:hint="eastAsia" w:ascii="黑体" w:hAnsi="黑体" w:eastAsia="黑体" w:cs="黑体"/>
          <w:color w:val="auto"/>
          <w:w w:val="105"/>
          <w:sz w:val="31"/>
          <w:lang w:eastAsia="zh-CN"/>
        </w:rPr>
      </w:pPr>
      <w:r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  <w:t>三十五、经济树补偿标准（按胸径计算）</w:t>
      </w:r>
    </w:p>
    <w:tbl>
      <w:tblPr>
        <w:tblStyle w:val="6"/>
        <w:tblW w:w="4998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994"/>
        <w:gridCol w:w="1042"/>
        <w:gridCol w:w="947"/>
        <w:gridCol w:w="1283"/>
        <w:gridCol w:w="923"/>
        <w:gridCol w:w="7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25" w:type="pct"/>
          </w:tcPr>
          <w:p>
            <w:pPr>
              <w:pStyle w:val="9"/>
              <w:spacing w:before="194"/>
              <w:ind w:left="85" w:right="7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规格</w:t>
            </w:r>
          </w:p>
        </w:tc>
        <w:tc>
          <w:tcPr>
            <w:tcW w:w="601" w:type="pct"/>
          </w:tcPr>
          <w:p>
            <w:pPr>
              <w:pStyle w:val="9"/>
              <w:spacing w:before="199"/>
              <w:ind w:left="233" w:right="22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枣树</w:t>
            </w:r>
          </w:p>
        </w:tc>
        <w:tc>
          <w:tcPr>
            <w:tcW w:w="630" w:type="pct"/>
          </w:tcPr>
          <w:p>
            <w:pPr>
              <w:pStyle w:val="9"/>
              <w:spacing w:before="199"/>
              <w:ind w:left="134" w:right="134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核桃树</w:t>
            </w:r>
          </w:p>
        </w:tc>
        <w:tc>
          <w:tcPr>
            <w:tcW w:w="573" w:type="pct"/>
          </w:tcPr>
          <w:p>
            <w:pPr>
              <w:pStyle w:val="9"/>
              <w:spacing w:before="199"/>
              <w:ind w:left="38" w:right="38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5"/>
                <w:sz w:val="24"/>
              </w:rPr>
              <w:t>杏、桃树</w:t>
            </w:r>
          </w:p>
        </w:tc>
        <w:tc>
          <w:tcPr>
            <w:tcW w:w="776" w:type="pct"/>
          </w:tcPr>
          <w:p>
            <w:pPr>
              <w:pStyle w:val="9"/>
              <w:spacing w:before="194"/>
              <w:ind w:left="44" w:right="45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</w:rPr>
              <w:t>梨、苹果树</w:t>
            </w:r>
          </w:p>
        </w:tc>
        <w:tc>
          <w:tcPr>
            <w:tcW w:w="558" w:type="pct"/>
          </w:tcPr>
          <w:p>
            <w:pPr>
              <w:pStyle w:val="9"/>
              <w:spacing w:before="199"/>
              <w:ind w:left="77" w:right="7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花椒树</w:t>
            </w:r>
          </w:p>
        </w:tc>
        <w:tc>
          <w:tcPr>
            <w:tcW w:w="433" w:type="pct"/>
          </w:tcPr>
          <w:p>
            <w:pPr>
              <w:pStyle w:val="9"/>
              <w:spacing w:before="189"/>
              <w:ind w:left="128"/>
              <w:rPr>
                <w:rFonts w:hint="eastAsia" w:ascii="仿宋_GB2312" w:hAnsi="仿宋_GB2312" w:eastAsia="仿宋_GB2312" w:cs="仿宋_GB2312"/>
                <w:color w:val="auto"/>
                <w:sz w:val="25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5"/>
              </w:rPr>
              <w:t>其它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425" w:type="pct"/>
          </w:tcPr>
          <w:p>
            <w:pPr>
              <w:pStyle w:val="9"/>
              <w:spacing w:before="199"/>
              <w:ind w:left="75" w:right="7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胸径</w:t>
            </w:r>
          </w:p>
        </w:tc>
        <w:tc>
          <w:tcPr>
            <w:tcW w:w="601" w:type="pct"/>
          </w:tcPr>
          <w:p>
            <w:pPr>
              <w:pStyle w:val="9"/>
              <w:spacing w:before="210"/>
              <w:ind w:left="233" w:right="215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10</w:t>
            </w:r>
          </w:p>
        </w:tc>
        <w:tc>
          <w:tcPr>
            <w:tcW w:w="630" w:type="pct"/>
          </w:tcPr>
          <w:p>
            <w:pPr>
              <w:pStyle w:val="9"/>
              <w:spacing w:before="210"/>
              <w:ind w:left="134" w:right="115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</w:rPr>
              <w:t>15</w:t>
            </w:r>
          </w:p>
        </w:tc>
        <w:tc>
          <w:tcPr>
            <w:tcW w:w="573" w:type="pct"/>
          </w:tcPr>
          <w:p>
            <w:pPr>
              <w:pStyle w:val="9"/>
              <w:spacing w:before="215"/>
              <w:ind w:left="2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1"/>
                <w:sz w:val="24"/>
              </w:rPr>
              <w:t>5</w:t>
            </w:r>
          </w:p>
        </w:tc>
        <w:tc>
          <w:tcPr>
            <w:tcW w:w="776" w:type="pct"/>
          </w:tcPr>
          <w:p>
            <w:pPr>
              <w:pStyle w:val="9"/>
              <w:spacing w:before="210"/>
              <w:ind w:left="24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2"/>
                <w:sz w:val="24"/>
              </w:rPr>
              <w:t>8</w:t>
            </w:r>
          </w:p>
        </w:tc>
        <w:tc>
          <w:tcPr>
            <w:tcW w:w="558" w:type="pct"/>
          </w:tcPr>
          <w:p>
            <w:pPr>
              <w:pStyle w:val="9"/>
              <w:spacing w:before="210"/>
              <w:ind w:left="77" w:right="5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30</w:t>
            </w:r>
          </w:p>
        </w:tc>
        <w:tc>
          <w:tcPr>
            <w:tcW w:w="43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25" w:type="pct"/>
          </w:tcPr>
          <w:p>
            <w:pPr>
              <w:pStyle w:val="9"/>
              <w:spacing w:before="199"/>
              <w:ind w:left="110" w:right="7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2cm&lt;胸径≤5cm</w:t>
            </w:r>
          </w:p>
        </w:tc>
        <w:tc>
          <w:tcPr>
            <w:tcW w:w="601" w:type="pct"/>
          </w:tcPr>
          <w:p>
            <w:pPr>
              <w:pStyle w:val="9"/>
              <w:spacing w:before="215"/>
              <w:ind w:left="233" w:right="19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30</w:t>
            </w:r>
          </w:p>
        </w:tc>
        <w:tc>
          <w:tcPr>
            <w:tcW w:w="630" w:type="pct"/>
          </w:tcPr>
          <w:p>
            <w:pPr>
              <w:pStyle w:val="9"/>
              <w:spacing w:before="220"/>
              <w:ind w:left="134" w:right="108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80</w:t>
            </w:r>
          </w:p>
        </w:tc>
        <w:tc>
          <w:tcPr>
            <w:tcW w:w="573" w:type="pct"/>
          </w:tcPr>
          <w:p>
            <w:pPr>
              <w:pStyle w:val="9"/>
              <w:spacing w:before="225"/>
              <w:ind w:left="38" w:right="2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4"/>
              </w:rPr>
              <w:t>30</w:t>
            </w:r>
          </w:p>
        </w:tc>
        <w:tc>
          <w:tcPr>
            <w:tcW w:w="776" w:type="pct"/>
          </w:tcPr>
          <w:p>
            <w:pPr>
              <w:pStyle w:val="9"/>
              <w:spacing w:before="220"/>
              <w:ind w:left="44" w:right="8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30</w:t>
            </w:r>
          </w:p>
        </w:tc>
        <w:tc>
          <w:tcPr>
            <w:tcW w:w="558" w:type="pct"/>
          </w:tcPr>
          <w:p>
            <w:pPr>
              <w:pStyle w:val="9"/>
              <w:spacing w:before="220"/>
              <w:ind w:left="73" w:right="7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160</w:t>
            </w:r>
          </w:p>
        </w:tc>
        <w:tc>
          <w:tcPr>
            <w:tcW w:w="43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25" w:type="pct"/>
          </w:tcPr>
          <w:p>
            <w:pPr>
              <w:pStyle w:val="9"/>
              <w:spacing w:before="190"/>
              <w:ind w:left="110" w:right="7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cm&lt;胸径≤10cm</w:t>
            </w:r>
          </w:p>
        </w:tc>
        <w:tc>
          <w:tcPr>
            <w:tcW w:w="601" w:type="pct"/>
          </w:tcPr>
          <w:p>
            <w:pPr>
              <w:pStyle w:val="9"/>
              <w:spacing w:before="210"/>
              <w:ind w:left="233" w:right="20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120</w:t>
            </w:r>
          </w:p>
        </w:tc>
        <w:tc>
          <w:tcPr>
            <w:tcW w:w="630" w:type="pct"/>
          </w:tcPr>
          <w:p>
            <w:pPr>
              <w:pStyle w:val="9"/>
              <w:spacing w:before="210"/>
              <w:ind w:left="134" w:right="9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240</w:t>
            </w:r>
          </w:p>
        </w:tc>
        <w:tc>
          <w:tcPr>
            <w:tcW w:w="573" w:type="pct"/>
          </w:tcPr>
          <w:p>
            <w:pPr>
              <w:pStyle w:val="9"/>
              <w:spacing w:before="215"/>
              <w:ind w:left="38" w:right="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80</w:t>
            </w:r>
          </w:p>
        </w:tc>
        <w:tc>
          <w:tcPr>
            <w:tcW w:w="776" w:type="pct"/>
          </w:tcPr>
          <w:p>
            <w:pPr>
              <w:pStyle w:val="9"/>
              <w:spacing w:before="210"/>
              <w:ind w:left="44" w:right="28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100</w:t>
            </w:r>
          </w:p>
        </w:tc>
        <w:tc>
          <w:tcPr>
            <w:tcW w:w="558" w:type="pct"/>
          </w:tcPr>
          <w:p>
            <w:pPr>
              <w:pStyle w:val="9"/>
              <w:spacing w:before="215"/>
              <w:ind w:left="77" w:right="4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300</w:t>
            </w:r>
          </w:p>
        </w:tc>
        <w:tc>
          <w:tcPr>
            <w:tcW w:w="43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25" w:type="pct"/>
          </w:tcPr>
          <w:p>
            <w:pPr>
              <w:pStyle w:val="9"/>
              <w:spacing w:before="194"/>
              <w:ind w:left="99" w:right="7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</w:rPr>
              <w:t>10cm</w:t>
            </w:r>
            <w:r>
              <w:rPr>
                <w:rFonts w:hint="eastAsia" w:ascii="仿宋_GB2312" w:hAnsi="仿宋_GB2312" w:eastAsia="仿宋_GB2312" w:cs="仿宋_GB2312"/>
                <w:color w:val="auto"/>
                <w:w w:val="110"/>
                <w:sz w:val="24"/>
              </w:rPr>
              <w:t>&lt;胸径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</w:rPr>
              <w:t>15cm</w:t>
            </w:r>
          </w:p>
        </w:tc>
        <w:tc>
          <w:tcPr>
            <w:tcW w:w="601" w:type="pct"/>
          </w:tcPr>
          <w:p>
            <w:pPr>
              <w:pStyle w:val="9"/>
              <w:spacing w:before="210"/>
              <w:ind w:left="233" w:right="19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320</w:t>
            </w:r>
          </w:p>
        </w:tc>
        <w:tc>
          <w:tcPr>
            <w:tcW w:w="630" w:type="pct"/>
          </w:tcPr>
          <w:p>
            <w:pPr>
              <w:pStyle w:val="9"/>
              <w:spacing w:before="220"/>
              <w:ind w:left="134" w:right="9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500</w:t>
            </w:r>
          </w:p>
        </w:tc>
        <w:tc>
          <w:tcPr>
            <w:tcW w:w="573" w:type="pct"/>
          </w:tcPr>
          <w:p>
            <w:pPr>
              <w:pStyle w:val="9"/>
              <w:spacing w:before="220"/>
              <w:ind w:left="38" w:right="1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150</w:t>
            </w:r>
          </w:p>
        </w:tc>
        <w:tc>
          <w:tcPr>
            <w:tcW w:w="776" w:type="pct"/>
          </w:tcPr>
          <w:p>
            <w:pPr>
              <w:pStyle w:val="9"/>
              <w:spacing w:before="215"/>
              <w:ind w:left="44" w:right="1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200</w:t>
            </w:r>
          </w:p>
        </w:tc>
        <w:tc>
          <w:tcPr>
            <w:tcW w:w="558" w:type="pct"/>
          </w:tcPr>
          <w:p>
            <w:pPr>
              <w:pStyle w:val="9"/>
              <w:spacing w:before="220"/>
              <w:ind w:left="77" w:right="6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500</w:t>
            </w:r>
          </w:p>
        </w:tc>
        <w:tc>
          <w:tcPr>
            <w:tcW w:w="43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5" w:type="pct"/>
          </w:tcPr>
          <w:p>
            <w:pPr>
              <w:pStyle w:val="9"/>
              <w:spacing w:line="218" w:lineRule="exact"/>
              <w:ind w:right="478"/>
              <w:jc w:val="right"/>
              <w:rPr>
                <w:rFonts w:hint="eastAsia" w:ascii="仿宋_GB2312" w:hAnsi="仿宋_GB2312" w:eastAsia="仿宋_GB2312" w:cs="仿宋_GB2312"/>
                <w:color w:val="auto"/>
                <w:sz w:val="20"/>
              </w:rPr>
            </w:pPr>
          </w:p>
          <w:p>
            <w:pPr>
              <w:pStyle w:val="9"/>
              <w:spacing w:line="275" w:lineRule="exact"/>
              <w:ind w:left="217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</w:rPr>
              <w:t>15cm&lt;胸径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auto"/>
                <w:w w:val="105"/>
                <w:sz w:val="24"/>
              </w:rPr>
              <w:t>cm</w:t>
            </w:r>
          </w:p>
        </w:tc>
        <w:tc>
          <w:tcPr>
            <w:tcW w:w="601" w:type="pct"/>
          </w:tcPr>
          <w:p>
            <w:pPr>
              <w:pStyle w:val="9"/>
              <w:spacing w:before="210"/>
              <w:ind w:left="233" w:right="194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600</w:t>
            </w:r>
          </w:p>
        </w:tc>
        <w:tc>
          <w:tcPr>
            <w:tcW w:w="630" w:type="pct"/>
          </w:tcPr>
          <w:p>
            <w:pPr>
              <w:pStyle w:val="9"/>
              <w:spacing w:before="210"/>
              <w:ind w:left="134" w:right="98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800</w:t>
            </w:r>
          </w:p>
        </w:tc>
        <w:tc>
          <w:tcPr>
            <w:tcW w:w="573" w:type="pct"/>
          </w:tcPr>
          <w:p>
            <w:pPr>
              <w:pStyle w:val="9"/>
              <w:spacing w:before="210"/>
              <w:ind w:left="87" w:right="38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300</w:t>
            </w:r>
          </w:p>
        </w:tc>
        <w:tc>
          <w:tcPr>
            <w:tcW w:w="776" w:type="pct"/>
          </w:tcPr>
          <w:p>
            <w:pPr>
              <w:pStyle w:val="9"/>
              <w:spacing w:before="210"/>
              <w:ind w:left="44" w:right="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400</w:t>
            </w:r>
          </w:p>
        </w:tc>
        <w:tc>
          <w:tcPr>
            <w:tcW w:w="558" w:type="pct"/>
          </w:tcPr>
          <w:p>
            <w:pPr>
              <w:pStyle w:val="9"/>
              <w:spacing w:before="210"/>
              <w:ind w:left="77" w:right="51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600</w:t>
            </w:r>
          </w:p>
        </w:tc>
        <w:tc>
          <w:tcPr>
            <w:tcW w:w="43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25" w:type="pct"/>
          </w:tcPr>
          <w:p>
            <w:pPr>
              <w:pStyle w:val="9"/>
              <w:spacing w:before="190"/>
              <w:ind w:left="101" w:right="73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胸径&gt;25cm</w:t>
            </w:r>
          </w:p>
        </w:tc>
        <w:tc>
          <w:tcPr>
            <w:tcW w:w="601" w:type="pct"/>
          </w:tcPr>
          <w:p>
            <w:pPr>
              <w:pStyle w:val="9"/>
              <w:spacing w:before="210"/>
              <w:ind w:left="233" w:right="19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850</w:t>
            </w:r>
          </w:p>
        </w:tc>
        <w:tc>
          <w:tcPr>
            <w:tcW w:w="630" w:type="pct"/>
          </w:tcPr>
          <w:p>
            <w:pPr>
              <w:pStyle w:val="9"/>
              <w:spacing w:before="215"/>
              <w:ind w:left="134" w:right="9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980</w:t>
            </w:r>
          </w:p>
        </w:tc>
        <w:tc>
          <w:tcPr>
            <w:tcW w:w="573" w:type="pct"/>
          </w:tcPr>
          <w:p>
            <w:pPr>
              <w:pStyle w:val="9"/>
              <w:spacing w:before="210"/>
              <w:ind w:left="77" w:right="38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400</w:t>
            </w:r>
          </w:p>
        </w:tc>
        <w:tc>
          <w:tcPr>
            <w:tcW w:w="776" w:type="pct"/>
          </w:tcPr>
          <w:p>
            <w:pPr>
              <w:pStyle w:val="9"/>
              <w:spacing w:before="215"/>
              <w:ind w:left="44" w:right="6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500</w:t>
            </w:r>
          </w:p>
        </w:tc>
        <w:tc>
          <w:tcPr>
            <w:tcW w:w="558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433" w:type="pct"/>
          </w:tcPr>
          <w:p>
            <w:pPr>
              <w:pStyle w:val="9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 w:firstLine="672" w:firstLineChars="200"/>
        <w:jc w:val="left"/>
        <w:textAlignment w:val="auto"/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  <w:t>三十六、绿篱：每平方米180元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ind w:right="0" w:rightChars="0" w:firstLine="672" w:firstLineChars="200"/>
        <w:jc w:val="left"/>
        <w:textAlignment w:val="auto"/>
        <w:rPr>
          <w:color w:val="auto"/>
          <w:sz w:val="32"/>
          <w:szCs w:val="32"/>
        </w:rPr>
        <w:sectPr>
          <w:pgSz w:w="11910" w:h="16840"/>
          <w:pgMar w:top="1440" w:right="1803" w:bottom="1440" w:left="1803" w:header="0" w:footer="1514" w:gutter="57"/>
          <w:pgNumType w:fmt="decimal"/>
          <w:cols w:space="0" w:num="1"/>
          <w:rtlGutter w:val="0"/>
          <w:docGrid w:linePitch="0" w:charSpace="0"/>
        </w:sectPr>
      </w:pPr>
      <w:r>
        <w:rPr>
          <w:rFonts w:hint="eastAsia" w:ascii="黑体" w:hAnsi="黑体" w:eastAsia="黑体" w:cs="黑体"/>
          <w:color w:val="auto"/>
          <w:w w:val="105"/>
          <w:sz w:val="32"/>
          <w:szCs w:val="32"/>
          <w:lang w:eastAsia="zh-CN"/>
        </w:rPr>
        <w:t>三十七、灌木（如刺梅，糜条等）：20元／穴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 w:val="0"/>
                            <w:autoSpaceDN w:val="0"/>
                            <w:bidi w:val="0"/>
                            <w:adjustRightInd/>
                            <w:snapToGrid w:val="0"/>
                            <w:ind w:left="440" w:leftChars="200" w:right="440" w:rightChars="200"/>
                            <w:textAlignment w:va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 w:val="0"/>
                      <w:autoSpaceDN w:val="0"/>
                      <w:bidi w:val="0"/>
                      <w:adjustRightInd/>
                      <w:snapToGrid w:val="0"/>
                      <w:ind w:left="440" w:leftChars="200" w:right="440" w:rightChars="200"/>
                      <w:textAlignment w:va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 w:val="0"/>
                            <w:autoSpaceDN w:val="0"/>
                            <w:bidi w:val="0"/>
                            <w:adjustRightInd/>
                            <w:snapToGrid w:val="0"/>
                            <w:ind w:left="440" w:leftChars="200" w:right="440" w:rightChars="200"/>
                            <w:textAlignment w:va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 w:val="0"/>
                      <w:autoSpaceDN w:val="0"/>
                      <w:bidi w:val="0"/>
                      <w:adjustRightInd/>
                      <w:snapToGrid w:val="0"/>
                      <w:ind w:left="440" w:leftChars="200" w:right="440" w:rightChars="200"/>
                      <w:textAlignment w:va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10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·"/>
      <w:lvlJc w:val="left"/>
      <w:pPr>
        <w:ind w:left="924" w:hanging="82"/>
      </w:pPr>
      <w:rPr>
        <w:rFonts w:hint="default" w:ascii="Times New Roman" w:hAnsi="Times New Roman" w:eastAsia="Times New Roman" w:cs="Times New Roman"/>
        <w:color w:val="B3B3B3"/>
        <w:spacing w:val="5"/>
        <w:w w:val="95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029" w:hanging="82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138" w:hanging="82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248" w:hanging="82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1357" w:hanging="82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1467" w:hanging="82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1576" w:hanging="82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1685" w:hanging="82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1795" w:hanging="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B45AE"/>
    <w:rsid w:val="07FB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3">
    <w:name w:val="heading 2"/>
    <w:basedOn w:val="1"/>
    <w:next w:val="1"/>
    <w:qFormat/>
    <w:uiPriority w:val="1"/>
    <w:pPr>
      <w:ind w:left="119"/>
      <w:outlineLvl w:val="2"/>
    </w:pPr>
    <w:rPr>
      <w:rFonts w:ascii="宋体" w:hAnsi="宋体" w:eastAsia="宋体" w:cs="宋体"/>
      <w:sz w:val="42"/>
      <w:szCs w:val="4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99"/>
    <w:pPr>
      <w:ind w:firstLine="200" w:firstLineChars="200"/>
    </w:pPr>
    <w:rPr>
      <w:rFonts w:ascii="Cambria" w:hAnsi="Cambria"/>
      <w:sz w:val="24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2023-12-14T09:31:00Z</dcterms:created>
  <dc:creator>Administrator</dc:creator>
  <cp:lastModifiedBy>Administrator</cp:lastModifiedBy>
  <dcterms:modified xsi:type="dcterms:W3CDTF">2023-12-14T09:34:38Z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83A24E580ED84D19B7D279CBEC043CB6</vt:lpwstr>
  </property>
</Properties>
</file>